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C9D" w:rsidRDefault="00F70C9D" w:rsidP="00F70C9D">
      <w:pPr>
        <w:pStyle w:val="NormalWeb"/>
        <w:spacing w:after="240"/>
      </w:pPr>
      <w:r>
        <w:t>Dear Garrett Park Families, </w:t>
      </w:r>
    </w:p>
    <w:p w:rsidR="00F70C9D" w:rsidRDefault="00F70C9D" w:rsidP="00F70C9D">
      <w:pPr>
        <w:pStyle w:val="NormalWeb"/>
        <w:spacing w:after="150"/>
        <w:jc w:val="both"/>
      </w:pPr>
      <w:r>
        <w:t xml:space="preserve">We hope you find this weekly email user-friendly and beneficial for staying informed and planning for upcoming school events. If there is information you would like us to share in upcoming editions, please let us know. You can either call the school at 240-740-0700 or email Dan at </w:t>
      </w:r>
      <w:hyperlink r:id="rId5" w:history="1">
        <w:r>
          <w:rPr>
            <w:rStyle w:val="Hyperlink"/>
          </w:rPr>
          <w:t>Daniel_K_Tucci@mcpsmd.org</w:t>
        </w:r>
      </w:hyperlink>
      <w:r>
        <w:t xml:space="preserve"> or Melanie at </w:t>
      </w:r>
      <w:hyperlink r:id="rId6" w:history="1">
        <w:r>
          <w:rPr>
            <w:rStyle w:val="Hyperlink"/>
          </w:rPr>
          <w:t>Melanie_S_Bachrach@mcpsmd.org</w:t>
        </w:r>
      </w:hyperlink>
      <w:r>
        <w:t>.</w:t>
      </w:r>
    </w:p>
    <w:p w:rsidR="00F70C9D" w:rsidRDefault="00F70C9D" w:rsidP="00F70C9D">
      <w:pPr>
        <w:pStyle w:val="NormalWeb"/>
        <w:spacing w:after="150"/>
        <w:jc w:val="both"/>
      </w:pPr>
      <w:r>
        <w:rPr>
          <w:rStyle w:val="Strong"/>
          <w:color w:val="FF0000"/>
          <w:u w:val="single"/>
        </w:rPr>
        <w:t>Updates from GPES Administration:</w:t>
      </w:r>
    </w:p>
    <w:p w:rsidR="00F70C9D" w:rsidRDefault="00F70C9D" w:rsidP="00F70C9D">
      <w:pPr>
        <w:pStyle w:val="NormalWeb"/>
        <w:spacing w:after="150"/>
        <w:jc w:val="both"/>
      </w:pPr>
      <w:r>
        <w:t>It has been an awesome first week of school! We hope your children have returned home smiling and feeling good about the beginning of the school year. Here are just a few reminders so we are able to keep all children safe during arrival and dismissal.</w:t>
      </w:r>
    </w:p>
    <w:p w:rsidR="00F70C9D" w:rsidRDefault="00F70C9D" w:rsidP="00F70C9D">
      <w:pPr>
        <w:numPr>
          <w:ilvl w:val="0"/>
          <w:numId w:val="1"/>
        </w:numPr>
        <w:spacing w:after="150"/>
        <w:jc w:val="both"/>
        <w:rPr>
          <w:rFonts w:eastAsia="Times New Roman"/>
        </w:rPr>
      </w:pPr>
      <w:r>
        <w:rPr>
          <w:rFonts w:eastAsia="Times New Roman"/>
        </w:rPr>
        <w:t>Please remember to use care and caution as you enter and exit the school. There is a specific traffic pattern to follow, stop signs, crosswalks and adult guidance to ensure we are safely getting students to school and home from school each day. Use extra patience when weather impacts traffic as there is a higher volume of cars moving through each lot.</w:t>
      </w:r>
    </w:p>
    <w:p w:rsidR="00F70C9D" w:rsidRDefault="00F70C9D" w:rsidP="00F70C9D">
      <w:pPr>
        <w:numPr>
          <w:ilvl w:val="0"/>
          <w:numId w:val="1"/>
        </w:numPr>
        <w:spacing w:after="150"/>
        <w:jc w:val="both"/>
        <w:rPr>
          <w:rFonts w:eastAsia="Times New Roman"/>
        </w:rPr>
      </w:pPr>
      <w:r>
        <w:rPr>
          <w:rFonts w:eastAsia="Times New Roman"/>
        </w:rPr>
        <w:t>MCP Officer Guilday will again be out supporting our arrival and dismissal to help ensure the community is obeying all traffic laws.</w:t>
      </w:r>
    </w:p>
    <w:p w:rsidR="00F70C9D" w:rsidRDefault="00F70C9D" w:rsidP="00F70C9D">
      <w:pPr>
        <w:numPr>
          <w:ilvl w:val="0"/>
          <w:numId w:val="1"/>
        </w:numPr>
        <w:spacing w:after="150"/>
        <w:jc w:val="both"/>
        <w:rPr>
          <w:rFonts w:eastAsia="Times New Roman"/>
        </w:rPr>
      </w:pPr>
      <w:r>
        <w:rPr>
          <w:rFonts w:eastAsia="Times New Roman"/>
        </w:rPr>
        <w:t>We have many bicycle riders this year. Please walk your bike down the sidewalk on Oxford Street at the school entrance and obey all street signs and traffic laws if you are riding on the streets in the neighborhood.</w:t>
      </w:r>
    </w:p>
    <w:p w:rsidR="00F70C9D" w:rsidRDefault="00F70C9D" w:rsidP="00F70C9D">
      <w:pPr>
        <w:numPr>
          <w:ilvl w:val="0"/>
          <w:numId w:val="1"/>
        </w:numPr>
        <w:spacing w:after="150"/>
        <w:jc w:val="both"/>
        <w:rPr>
          <w:rFonts w:eastAsia="Times New Roman"/>
        </w:rPr>
      </w:pPr>
      <w:r>
        <w:rPr>
          <w:rFonts w:eastAsia="Times New Roman"/>
        </w:rPr>
        <w:t>Park cars only in designated areas. Do not use Parkside as a parking area unless you live there or you will be towed.</w:t>
      </w:r>
    </w:p>
    <w:p w:rsidR="00F70C9D" w:rsidRDefault="00F70C9D" w:rsidP="00F70C9D">
      <w:pPr>
        <w:pStyle w:val="NormalWeb"/>
        <w:spacing w:after="150"/>
        <w:jc w:val="both"/>
      </w:pPr>
      <w:r>
        <w:t>Frequently used school phone numbers:</w:t>
      </w:r>
    </w:p>
    <w:p w:rsidR="00F70C9D" w:rsidRDefault="00F70C9D" w:rsidP="00F70C9D">
      <w:pPr>
        <w:pStyle w:val="NormalWeb"/>
        <w:spacing w:after="150"/>
        <w:jc w:val="both"/>
      </w:pPr>
      <w:hyperlink r:id="rId7" w:history="1">
        <w:r>
          <w:rPr>
            <w:rStyle w:val="Hyperlink"/>
          </w:rPr>
          <w:t>http://www.montgomeryschoolsmd.org/schools/garrettparkes/news/index.aspx?id=548090</w:t>
        </w:r>
      </w:hyperlink>
    </w:p>
    <w:p w:rsidR="00F70C9D" w:rsidRDefault="00F70C9D" w:rsidP="00F70C9D">
      <w:pPr>
        <w:pStyle w:val="NormalWeb"/>
        <w:spacing w:after="150"/>
        <w:jc w:val="both"/>
      </w:pPr>
      <w:r>
        <w:t>Please visit the main school website for important information...</w:t>
      </w:r>
    </w:p>
    <w:p w:rsidR="00F70C9D" w:rsidRDefault="00F70C9D" w:rsidP="00F70C9D">
      <w:pPr>
        <w:pStyle w:val="NormalWeb"/>
        <w:spacing w:after="150"/>
        <w:jc w:val="both"/>
      </w:pPr>
      <w:hyperlink r:id="rId8" w:history="1">
        <w:r>
          <w:rPr>
            <w:rStyle w:val="Hyperlink"/>
          </w:rPr>
          <w:t>http://www.montgomeryschoolsmd.org/schools/garrettparkes/</w:t>
        </w:r>
      </w:hyperlink>
    </w:p>
    <w:p w:rsidR="00F70C9D" w:rsidRDefault="00F70C9D" w:rsidP="00F70C9D">
      <w:pPr>
        <w:pStyle w:val="NormalWeb"/>
        <w:spacing w:after="150"/>
        <w:jc w:val="both"/>
      </w:pPr>
      <w:r>
        <w:t>If you have questions or comments or want to leave your feedback, visit:</w:t>
      </w:r>
    </w:p>
    <w:p w:rsidR="00F70C9D" w:rsidRDefault="00F70C9D" w:rsidP="00F70C9D">
      <w:pPr>
        <w:pStyle w:val="NormalWeb"/>
        <w:spacing w:after="150"/>
        <w:jc w:val="both"/>
      </w:pPr>
      <w:hyperlink r:id="rId9" w:history="1">
        <w:r>
          <w:rPr>
            <w:rStyle w:val="Hyperlink"/>
          </w:rPr>
          <w:t>http://www.montgomeryschoolsmd.org/schools/garrettparkes/commentform.aspx</w:t>
        </w:r>
      </w:hyperlink>
    </w:p>
    <w:p w:rsidR="00F70C9D" w:rsidRDefault="00F70C9D" w:rsidP="00F70C9D">
      <w:pPr>
        <w:pStyle w:val="NormalWeb"/>
        <w:spacing w:after="150"/>
        <w:jc w:val="both"/>
      </w:pPr>
      <w:r>
        <w:rPr>
          <w:rStyle w:val="Strong"/>
          <w:color w:val="FF0000"/>
          <w:u w:val="single"/>
        </w:rPr>
        <w:t>Teaching and Learning:</w:t>
      </w:r>
    </w:p>
    <w:p w:rsidR="00F70C9D" w:rsidRDefault="00F70C9D" w:rsidP="00F70C9D">
      <w:pPr>
        <w:pStyle w:val="NormalWeb"/>
        <w:spacing w:after="150"/>
      </w:pPr>
      <w:r>
        <w:t>Our School Improvement Plan (SIP) outlines our instructional goals for the entire year. This year we are focused on providing meaningful and targeted follow-up instructional experiences that are data-driven, standards-based, rigorous and include a writing component. This means students are provided with meaningful work that will help them progress when they are not meeting with the teacher. We analyzed student performance data and concluded that we need to focus our efforts on increasing outcomes for our Hispanic students that are also English language learners. Once our SIP plan is approved we will post a link to our website for your viewing.</w:t>
      </w:r>
    </w:p>
    <w:p w:rsidR="00F70C9D" w:rsidRDefault="00F70C9D" w:rsidP="00F70C9D">
      <w:pPr>
        <w:pStyle w:val="NormalWeb"/>
        <w:spacing w:after="150"/>
        <w:jc w:val="both"/>
      </w:pPr>
      <w:r>
        <w:rPr>
          <w:rStyle w:val="Strong"/>
          <w:color w:val="FF0000"/>
          <w:u w:val="single"/>
        </w:rPr>
        <w:t xml:space="preserve">Important Dates:  </w:t>
      </w:r>
    </w:p>
    <w:p w:rsidR="00F70C9D" w:rsidRDefault="00F70C9D" w:rsidP="00F70C9D">
      <w:pPr>
        <w:pStyle w:val="NormalWeb"/>
        <w:spacing w:after="150"/>
        <w:jc w:val="both"/>
      </w:pPr>
      <w:r>
        <w:t>September 15              PTA Back to School Picnic     5:30 pm</w:t>
      </w:r>
    </w:p>
    <w:p w:rsidR="00F70C9D" w:rsidRDefault="00F70C9D" w:rsidP="00F70C9D">
      <w:pPr>
        <w:pStyle w:val="NormalWeb"/>
        <w:spacing w:after="150"/>
        <w:jc w:val="both"/>
      </w:pPr>
      <w:r>
        <w:lastRenderedPageBreak/>
        <w:t>September 19              Back to School Night              6:00-6:45 pm (grades 3-5)</w:t>
      </w:r>
    </w:p>
    <w:p w:rsidR="00F70C9D" w:rsidRDefault="00F70C9D" w:rsidP="00F70C9D">
      <w:pPr>
        <w:pStyle w:val="NormalWeb"/>
        <w:spacing w:after="150"/>
        <w:jc w:val="both"/>
      </w:pPr>
      <w:r>
        <w:t>                                                                                    7:00-7:45 pm (grades 1-2)</w:t>
      </w:r>
    </w:p>
    <w:p w:rsidR="00F70C9D" w:rsidRDefault="00F70C9D" w:rsidP="00F70C9D">
      <w:pPr>
        <w:pStyle w:val="NormalWeb"/>
        <w:spacing w:after="150"/>
        <w:jc w:val="both"/>
      </w:pPr>
      <w:r>
        <w:t>September 21              No School for Students and Teachers</w:t>
      </w:r>
    </w:p>
    <w:p w:rsidR="00F70C9D" w:rsidRDefault="00F70C9D" w:rsidP="00F70C9D">
      <w:pPr>
        <w:pStyle w:val="NormalWeb"/>
        <w:spacing w:after="150"/>
        <w:jc w:val="both"/>
      </w:pPr>
      <w:r>
        <w:rPr>
          <w:rStyle w:val="Strong"/>
          <w:color w:val="FF0000"/>
          <w:u w:val="single"/>
        </w:rPr>
        <w:t>MCPS Updates:</w:t>
      </w:r>
    </w:p>
    <w:p w:rsidR="00F70C9D" w:rsidRDefault="00F70C9D" w:rsidP="00F70C9D">
      <w:pPr>
        <w:pStyle w:val="NormalWeb"/>
        <w:spacing w:after="150"/>
        <w:jc w:val="both"/>
      </w:pPr>
      <w:r>
        <w:rPr>
          <w:rStyle w:val="Strong"/>
          <w:u w:val="single"/>
        </w:rPr>
        <w:t>Students Rights and Code of Conduct (English and Spanish)</w:t>
      </w:r>
    </w:p>
    <w:p w:rsidR="00F70C9D" w:rsidRDefault="00F70C9D" w:rsidP="00F70C9D">
      <w:pPr>
        <w:pStyle w:val="NormalWeb"/>
        <w:spacing w:after="150"/>
        <w:jc w:val="both"/>
      </w:pPr>
      <w:r>
        <w:rPr>
          <w:rStyle w:val="Strong"/>
        </w:rPr>
        <w:t>Student Rights and Responsibilities and Code of Conduct</w:t>
      </w:r>
    </w:p>
    <w:p w:rsidR="00F70C9D" w:rsidRDefault="00F70C9D" w:rsidP="00F70C9D">
      <w:pPr>
        <w:pStyle w:val="NormalWeb"/>
        <w:shd w:val="clear" w:color="auto" w:fill="FFFFFF"/>
        <w:spacing w:after="150"/>
        <w:jc w:val="both"/>
        <w:textAlignment w:val="baseline"/>
      </w:pPr>
      <w:r>
        <w:t xml:space="preserve">In order to ensure a safe, productive and positive learning environment, MCPS publishes two documents that help students, parents, and staff understand school rules and regulations; the expectations for student conduct; and the possible consequences for violating the rules. </w:t>
      </w:r>
      <w:r>
        <w:rPr>
          <w:rStyle w:val="Emphasis"/>
        </w:rPr>
        <w:t xml:space="preserve">A Student’s Guide to Rights and Responsibilities </w:t>
      </w:r>
      <w:r>
        <w:t xml:space="preserve">is an overview of the rights and responsibilities students enjoy in MCPS and a summary of the laws and regulations that affect students. The </w:t>
      </w:r>
      <w:r>
        <w:rPr>
          <w:rStyle w:val="Emphasis"/>
        </w:rPr>
        <w:t>MCPS Code of</w:t>
      </w:r>
      <w:r>
        <w:t xml:space="preserve"> </w:t>
      </w:r>
      <w:r>
        <w:rPr>
          <w:rStyle w:val="Emphasis"/>
        </w:rPr>
        <w:t>Conduct</w:t>
      </w:r>
      <w:r>
        <w:t xml:space="preserve"> provides an overview of discipline procedures and protocols and the range of consequences students could face for violating various policies, regulations, and rules. The guide also discusses the MCPS philosophy to discipline. All families received a copy of these documents and are encouraged to review them with your child(ren). The documents are available online at </w:t>
      </w:r>
      <w:hyperlink r:id="rId10" w:history="1">
        <w:r>
          <w:rPr>
            <w:rStyle w:val="Hyperlink"/>
            <w:color w:val="0563C1"/>
          </w:rPr>
          <w:t>www.montgomeryschoolsmd.org/students/rights/</w:t>
        </w:r>
      </w:hyperlink>
      <w:r>
        <w:t>.</w:t>
      </w:r>
    </w:p>
    <w:p w:rsidR="00F70C9D" w:rsidRDefault="00F70C9D" w:rsidP="00F70C9D">
      <w:pPr>
        <w:pStyle w:val="NormalWeb"/>
        <w:spacing w:after="150" w:line="254" w:lineRule="auto"/>
        <w:jc w:val="both"/>
      </w:pPr>
      <w:r>
        <w:rPr>
          <w:rStyle w:val="Strong"/>
        </w:rPr>
        <w:t>Derechos y Responsabilidades y Código de Conducta de los Estudiantes</w:t>
      </w:r>
    </w:p>
    <w:p w:rsidR="00F70C9D" w:rsidRDefault="00F70C9D" w:rsidP="00F70C9D">
      <w:pPr>
        <w:pStyle w:val="NormalWeb"/>
        <w:shd w:val="clear" w:color="auto" w:fill="FFFFFF"/>
        <w:spacing w:after="150"/>
        <w:jc w:val="both"/>
        <w:textAlignment w:val="baseline"/>
      </w:pPr>
      <w:r>
        <w:t xml:space="preserve">Para poder asegurar un entorno de aprendizaje productivo y positivo, MCPS publica dos documentos que ayudan a los estudiantes, a los padres y al personal a entender las reglas y reglamentos escolares; las expectativas de conducta para los estudiantes; y las posibles consecuencias de violar las reglas. La </w:t>
      </w:r>
      <w:r>
        <w:rPr>
          <w:rStyle w:val="Emphasis"/>
        </w:rPr>
        <w:t>Guía de Derechos y Responsabilidades de los Estudiantes</w:t>
      </w:r>
      <w:r>
        <w:t xml:space="preserve"> es un resumen de los derechos y responsabilidades que gozan los estudiantes de MCPS y una síntesis de las leyes y regulaciones que afectan a los estudiantes. El Código de Conducta de MCPS</w:t>
      </w:r>
    </w:p>
    <w:p w:rsidR="00F70C9D" w:rsidRDefault="00F70C9D" w:rsidP="00F70C9D">
      <w:pPr>
        <w:pStyle w:val="NormalWeb"/>
        <w:shd w:val="clear" w:color="auto" w:fill="FFFFFF"/>
        <w:spacing w:after="150"/>
        <w:jc w:val="both"/>
        <w:textAlignment w:val="baseline"/>
      </w:pPr>
      <w:r>
        <w:t xml:space="preserve">Provee un resumen de los procedimientos y protocolos de disciplina y la gama de consecuencias que los estudiantes podrían enfrentar por violar las diversas políticas, reglamentos y reglas. La guía también explica la filosofía de MCPS en cuanto a disciplina. Todas las familias recibieron una copia de estos documentos y se recomienda que los revisen con sus hijos. Los documentos están disponibles en línea, ingresando a: </w:t>
      </w:r>
      <w:hyperlink r:id="rId11" w:history="1">
        <w:r>
          <w:rPr>
            <w:rStyle w:val="Hyperlink"/>
            <w:color w:val="0563C1"/>
          </w:rPr>
          <w:t>www.montgomeryschoolsmd.org/students/rights/</w:t>
        </w:r>
      </w:hyperlink>
      <w:r>
        <w:t>.</w:t>
      </w:r>
    </w:p>
    <w:p w:rsidR="00F70C9D" w:rsidRDefault="00F70C9D" w:rsidP="00F70C9D">
      <w:pPr>
        <w:pStyle w:val="NormalWeb"/>
        <w:shd w:val="clear" w:color="auto" w:fill="FFFFFF"/>
        <w:spacing w:after="150"/>
        <w:jc w:val="both"/>
        <w:textAlignment w:val="baseline"/>
      </w:pPr>
      <w:r>
        <w:rPr>
          <w:rStyle w:val="Strong"/>
          <w:u w:val="single"/>
        </w:rPr>
        <w:t>Changes to Elementary Report Cards (English and Spanish)</w:t>
      </w:r>
    </w:p>
    <w:p w:rsidR="00F70C9D" w:rsidRDefault="00F70C9D" w:rsidP="00F70C9D">
      <w:pPr>
        <w:pStyle w:val="NormalWeb"/>
        <w:spacing w:after="150"/>
        <w:jc w:val="both"/>
      </w:pPr>
      <w:r>
        <w:rPr>
          <w:rStyle w:val="Strong"/>
        </w:rPr>
        <w:t>Learn What’s New About Your Child’s Report Card</w:t>
      </w:r>
    </w:p>
    <w:p w:rsidR="00F70C9D" w:rsidRDefault="00F70C9D" w:rsidP="00F70C9D">
      <w:pPr>
        <w:pStyle w:val="NormalWeb"/>
        <w:spacing w:after="150"/>
        <w:jc w:val="both"/>
      </w:pPr>
      <w:r>
        <w:t>MCPS has updated the elementary report cards based on feedback from parents/guardians, teachers, and administrators to provide you with a more accurate assessment of your child’s progress. The changes are designed to clearly convey student learning and provide additional information about learning skills or work habits.</w:t>
      </w:r>
    </w:p>
    <w:p w:rsidR="00F70C9D" w:rsidRDefault="00F70C9D" w:rsidP="00F70C9D">
      <w:pPr>
        <w:pStyle w:val="NormalWeb"/>
        <w:spacing w:after="150"/>
      </w:pPr>
      <w:r>
        <w:t>Changes to the report cards and grading scale include:</w:t>
      </w:r>
    </w:p>
    <w:p w:rsidR="00F70C9D" w:rsidRDefault="00F70C9D" w:rsidP="00F70C9D">
      <w:pPr>
        <w:numPr>
          <w:ilvl w:val="0"/>
          <w:numId w:val="2"/>
        </w:numPr>
        <w:shd w:val="clear" w:color="auto" w:fill="FDFDFB"/>
        <w:spacing w:after="160"/>
        <w:textAlignment w:val="baseline"/>
        <w:rPr>
          <w:rFonts w:eastAsia="Times New Roman"/>
        </w:rPr>
      </w:pPr>
      <w:r>
        <w:rPr>
          <w:rFonts w:eastAsia="Times New Roman"/>
        </w:rPr>
        <w:t>A, B, C, D in Grades 2–5.</w:t>
      </w:r>
    </w:p>
    <w:p w:rsidR="00F70C9D" w:rsidRDefault="00F70C9D" w:rsidP="00F70C9D">
      <w:pPr>
        <w:numPr>
          <w:ilvl w:val="0"/>
          <w:numId w:val="2"/>
        </w:numPr>
        <w:shd w:val="clear" w:color="auto" w:fill="FDFDFB"/>
        <w:spacing w:after="160"/>
        <w:textAlignment w:val="baseline"/>
        <w:rPr>
          <w:rFonts w:eastAsia="Times New Roman"/>
        </w:rPr>
      </w:pPr>
      <w:r>
        <w:rPr>
          <w:rFonts w:eastAsia="Times New Roman"/>
        </w:rPr>
        <w:t>Kindergarten students will get a report card four times (instead of twice) per year.</w:t>
      </w:r>
    </w:p>
    <w:p w:rsidR="00F70C9D" w:rsidRDefault="00F70C9D" w:rsidP="00F70C9D">
      <w:pPr>
        <w:numPr>
          <w:ilvl w:val="0"/>
          <w:numId w:val="2"/>
        </w:numPr>
        <w:shd w:val="clear" w:color="auto" w:fill="FDFDFB"/>
        <w:spacing w:after="160"/>
        <w:jc w:val="both"/>
        <w:textAlignment w:val="baseline"/>
        <w:rPr>
          <w:rFonts w:eastAsia="Times New Roman"/>
        </w:rPr>
      </w:pPr>
      <w:r>
        <w:rPr>
          <w:rFonts w:eastAsia="Times New Roman"/>
        </w:rPr>
        <w:lastRenderedPageBreak/>
        <w:t>Includes overall subject grade (in addition to the end-of-year average and measurement topics per marking period).</w:t>
      </w:r>
    </w:p>
    <w:p w:rsidR="00F70C9D" w:rsidRDefault="00F70C9D" w:rsidP="00F70C9D">
      <w:pPr>
        <w:numPr>
          <w:ilvl w:val="0"/>
          <w:numId w:val="2"/>
        </w:numPr>
        <w:shd w:val="clear" w:color="auto" w:fill="FDFDFB"/>
        <w:spacing w:after="160"/>
        <w:textAlignment w:val="baseline"/>
        <w:rPr>
          <w:rFonts w:eastAsia="Times New Roman"/>
        </w:rPr>
      </w:pPr>
      <w:r>
        <w:rPr>
          <w:rFonts w:eastAsia="Times New Roman"/>
        </w:rPr>
        <w:t>Includes reporting of key learning skills.</w:t>
      </w:r>
    </w:p>
    <w:p w:rsidR="00F70C9D" w:rsidRDefault="00F70C9D" w:rsidP="00F70C9D">
      <w:pPr>
        <w:pStyle w:val="NormalWeb"/>
        <w:spacing w:after="150"/>
      </w:pPr>
      <w:r>
        <w:t xml:space="preserve">For more information on report cards and the grading and reporting process, visit </w:t>
      </w:r>
      <w:hyperlink r:id="rId12" w:history="1">
        <w:r>
          <w:rPr>
            <w:rStyle w:val="Hyperlink"/>
            <w:color w:val="0563C1"/>
          </w:rPr>
          <w:t>http://www.montgomeryschoolsmd.org/info/grading/report-cards.aspx</w:t>
        </w:r>
      </w:hyperlink>
      <w:r>
        <w:t>.</w:t>
      </w:r>
    </w:p>
    <w:p w:rsidR="00F70C9D" w:rsidRDefault="00F70C9D" w:rsidP="00F70C9D">
      <w:pPr>
        <w:pStyle w:val="NormalWeb"/>
        <w:spacing w:after="150"/>
        <w:jc w:val="both"/>
      </w:pPr>
      <w:r>
        <w:rPr>
          <w:rStyle w:val="Strong"/>
        </w:rPr>
        <w:t>Conozca Lo Nuevo del Boletín de Calificaciones de Su Hijo/a</w:t>
      </w:r>
    </w:p>
    <w:p w:rsidR="00F70C9D" w:rsidRDefault="00F70C9D" w:rsidP="00F70C9D">
      <w:pPr>
        <w:pStyle w:val="NormalWeb"/>
        <w:spacing w:after="150"/>
        <w:jc w:val="both"/>
      </w:pPr>
      <w:r>
        <w:t>MCPS ha actualizado los boletines de calificaciones de las escuelas elementales basándose en comentarios y sugerencias de los padres/guardianes, los maestros y los administradores, a fin de proveerle a usted una evaluación más precisa del progreso de su hijo/a. Los cambios están diseñados para transmitir claramente el aprendizaje de los estudiantes y proveer información adicional sobre las destrezas de aprendizaje o los hábitos de trabajo.</w:t>
      </w:r>
    </w:p>
    <w:p w:rsidR="00F70C9D" w:rsidRDefault="00F70C9D" w:rsidP="00F70C9D">
      <w:pPr>
        <w:pStyle w:val="NormalWeb"/>
        <w:spacing w:after="150"/>
        <w:jc w:val="both"/>
      </w:pPr>
      <w:r>
        <w:t>Los cambios a los boletines de calificaciones y la escala de calificaciones incluyen:</w:t>
      </w:r>
    </w:p>
    <w:p w:rsidR="00F70C9D" w:rsidRDefault="00487F4F" w:rsidP="00F70C9D">
      <w:pPr>
        <w:numPr>
          <w:ilvl w:val="0"/>
          <w:numId w:val="3"/>
        </w:numPr>
        <w:shd w:val="clear" w:color="auto" w:fill="FDFDFB"/>
        <w:spacing w:after="160"/>
        <w:textAlignment w:val="baseline"/>
        <w:rPr>
          <w:rFonts w:eastAsia="Times New Roman"/>
        </w:rPr>
      </w:pPr>
      <w:r>
        <w:rPr>
          <w:rFonts w:eastAsia="Times New Roman"/>
        </w:rPr>
        <w:t>A, B, C, D en los </w:t>
      </w:r>
      <w:bookmarkStart w:id="0" w:name="_GoBack"/>
      <w:bookmarkEnd w:id="0"/>
      <w:r w:rsidR="00F70C9D">
        <w:rPr>
          <w:rFonts w:eastAsia="Times New Roman"/>
        </w:rPr>
        <w:t>Grados 2–5.</w:t>
      </w:r>
    </w:p>
    <w:p w:rsidR="00F70C9D" w:rsidRDefault="00F70C9D" w:rsidP="00F70C9D">
      <w:pPr>
        <w:numPr>
          <w:ilvl w:val="0"/>
          <w:numId w:val="3"/>
        </w:numPr>
        <w:shd w:val="clear" w:color="auto" w:fill="FDFDFB"/>
        <w:spacing w:after="160"/>
        <w:textAlignment w:val="baseline"/>
        <w:rPr>
          <w:rFonts w:eastAsia="Times New Roman"/>
        </w:rPr>
      </w:pPr>
      <w:r>
        <w:rPr>
          <w:rFonts w:eastAsia="Times New Roman"/>
        </w:rPr>
        <w:t>Los alumnos de Kindergarten recibirán un boletín de calificaciones cuatro veces por año (en vez de dos veces).</w:t>
      </w:r>
    </w:p>
    <w:p w:rsidR="00F70C9D" w:rsidRDefault="00F70C9D" w:rsidP="00F70C9D">
      <w:pPr>
        <w:numPr>
          <w:ilvl w:val="0"/>
          <w:numId w:val="3"/>
        </w:numPr>
        <w:shd w:val="clear" w:color="auto" w:fill="FDFDFB"/>
        <w:spacing w:after="160"/>
        <w:textAlignment w:val="baseline"/>
        <w:rPr>
          <w:rFonts w:eastAsia="Times New Roman"/>
        </w:rPr>
      </w:pPr>
      <w:r>
        <w:rPr>
          <w:rFonts w:eastAsia="Times New Roman"/>
        </w:rPr>
        <w:t>Incluye una calificación total por materia (además del promedio de fin de ciclo escolar y los temas de medición por período de calificaciones).</w:t>
      </w:r>
    </w:p>
    <w:p w:rsidR="00F70C9D" w:rsidRDefault="00F70C9D" w:rsidP="00F70C9D">
      <w:pPr>
        <w:numPr>
          <w:ilvl w:val="0"/>
          <w:numId w:val="3"/>
        </w:numPr>
        <w:shd w:val="clear" w:color="auto" w:fill="FDFDFB"/>
        <w:spacing w:after="160"/>
        <w:textAlignment w:val="baseline"/>
        <w:rPr>
          <w:rFonts w:eastAsia="Times New Roman"/>
        </w:rPr>
      </w:pPr>
      <w:r>
        <w:rPr>
          <w:rFonts w:eastAsia="Times New Roman"/>
        </w:rPr>
        <w:t>Incluye informe de destrezas clave de aprendizaje.</w:t>
      </w:r>
    </w:p>
    <w:p w:rsidR="00F70C9D" w:rsidRDefault="00F70C9D" w:rsidP="00F70C9D">
      <w:pPr>
        <w:pStyle w:val="NormalWeb"/>
        <w:spacing w:after="150"/>
      </w:pPr>
      <w:r>
        <w:t xml:space="preserve">Para más información sobre los boletines de calificaciones y sobre el proceso de calificaciones e informes, visite </w:t>
      </w:r>
      <w:hyperlink r:id="rId13" w:history="1">
        <w:r>
          <w:rPr>
            <w:rStyle w:val="Hyperlink"/>
            <w:color w:val="0563C1"/>
          </w:rPr>
          <w:t>http://www.montgomeryschoolsmd.org/info/grading/report-cards.aspx</w:t>
        </w:r>
      </w:hyperlink>
      <w:r>
        <w:t>.</w:t>
      </w:r>
    </w:p>
    <w:p w:rsidR="00F70C9D" w:rsidRDefault="00F70C9D" w:rsidP="00F70C9D">
      <w:pPr>
        <w:pStyle w:val="NormalWeb"/>
        <w:spacing w:after="150"/>
        <w:jc w:val="both"/>
      </w:pPr>
      <w:r>
        <w:t>Have a great weekend!</w:t>
      </w:r>
    </w:p>
    <w:p w:rsidR="00F70C9D" w:rsidRDefault="00F70C9D" w:rsidP="00F70C9D">
      <w:pPr>
        <w:pStyle w:val="NormalWeb"/>
        <w:spacing w:after="150"/>
        <w:jc w:val="both"/>
      </w:pPr>
      <w:r>
        <w:t>Dan</w:t>
      </w:r>
    </w:p>
    <w:p w:rsidR="00A212BB" w:rsidRDefault="00A212BB"/>
    <w:sectPr w:rsidR="00A21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2797E"/>
    <w:multiLevelType w:val="multilevel"/>
    <w:tmpl w:val="5336C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FB72D4"/>
    <w:multiLevelType w:val="multilevel"/>
    <w:tmpl w:val="08F4F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5D401E"/>
    <w:multiLevelType w:val="multilevel"/>
    <w:tmpl w:val="09A0A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C9D"/>
    <w:rsid w:val="00487F4F"/>
    <w:rsid w:val="00A212BB"/>
    <w:rsid w:val="00F70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1A14"/>
  <w15:chartTrackingRefBased/>
  <w15:docId w15:val="{1FBFCB09-5857-4678-B25E-51181D68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C9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0C9D"/>
    <w:rPr>
      <w:color w:val="0000FF"/>
      <w:u w:val="single"/>
    </w:rPr>
  </w:style>
  <w:style w:type="paragraph" w:styleId="NormalWeb">
    <w:name w:val="Normal (Web)"/>
    <w:basedOn w:val="Normal"/>
    <w:uiPriority w:val="99"/>
    <w:semiHidden/>
    <w:unhideWhenUsed/>
    <w:rsid w:val="00F70C9D"/>
  </w:style>
  <w:style w:type="character" w:styleId="Strong">
    <w:name w:val="Strong"/>
    <w:basedOn w:val="DefaultParagraphFont"/>
    <w:uiPriority w:val="22"/>
    <w:qFormat/>
    <w:rsid w:val="00F70C9D"/>
    <w:rPr>
      <w:b/>
      <w:bCs/>
    </w:rPr>
  </w:style>
  <w:style w:type="character" w:styleId="Emphasis">
    <w:name w:val="Emphasis"/>
    <w:basedOn w:val="DefaultParagraphFont"/>
    <w:uiPriority w:val="20"/>
    <w:qFormat/>
    <w:rsid w:val="00F70C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92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www.montgomeryschoolsmd.org_schools_garrettparkes_&amp;d=DwMFaQ&amp;c=fgAH0TEak9hSJygxoVsafg&amp;r=-H88A-nqVig4iJU0dnj9DZdbRw670-V-qbBcDiUgz1s&amp;m=S-yxaPwN4Dq8anRc2IDIZGp3rXa7V1jAwLnjxRuyM7k&amp;s=UROX-qV6cg5McOvNW_8ZI9B9g3ppMFVrPKweJIlQ0eY&amp;e=" TargetMode="External"/><Relationship Id="rId13" Type="http://schemas.openxmlformats.org/officeDocument/2006/relationships/hyperlink" Target="https://urldefense.proofpoint.com/v2/url?u=http-3A__www.montgomeryschoolsmd.org_info_grading_report-2Dcards.aspx&amp;d=DwMFaQ&amp;c=fgAH0TEak9hSJygxoVsafg&amp;r=-H88A-nqVig4iJU0dnj9DZdbRw670-V-qbBcDiUgz1s&amp;m=S-yxaPwN4Dq8anRc2IDIZGp3rXa7V1jAwLnjxRuyM7k&amp;s=GhIQp2RXGu6f84xcKE2ol4z8uXu2mAZD059aHRBVvEg&amp;e=" TargetMode="External"/><Relationship Id="rId3" Type="http://schemas.openxmlformats.org/officeDocument/2006/relationships/settings" Target="settings.xml"/><Relationship Id="rId7" Type="http://schemas.openxmlformats.org/officeDocument/2006/relationships/hyperlink" Target="https://urldefense.proofpoint.com/v2/url?u=http-3A__www.montgomeryschoolsmd.org_schools_garrettparkes_news_index.aspx-3Fid-3D548090&amp;d=DwMFaQ&amp;c=fgAH0TEak9hSJygxoVsafg&amp;r=-H88A-nqVig4iJU0dnj9DZdbRw670-V-qbBcDiUgz1s&amp;m=S-yxaPwN4Dq8anRc2IDIZGp3rXa7V1jAwLnjxRuyM7k&amp;s=KZmXG50SARyeHJ9WpnyYAX7Q6-shWSOmwwzXGpwQtiI&amp;e=" TargetMode="External"/><Relationship Id="rId12" Type="http://schemas.openxmlformats.org/officeDocument/2006/relationships/hyperlink" Target="https://urldefense.proofpoint.com/v2/url?u=http-3A__www.montgomeryschoolsmd.org_info_grading_report-2Dcards.aspx&amp;d=DwMFaQ&amp;c=fgAH0TEak9hSJygxoVsafg&amp;r=-H88A-nqVig4iJU0dnj9DZdbRw670-V-qbBcDiUgz1s&amp;m=S-yxaPwN4Dq8anRc2IDIZGp3rXa7V1jAwLnjxRuyM7k&amp;s=GhIQp2RXGu6f84xcKE2ol4z8uXu2mAZD059aHRBVvEg&am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lanie_S_Bachrach@mcpsmd.org" TargetMode="External"/><Relationship Id="rId11" Type="http://schemas.openxmlformats.org/officeDocument/2006/relationships/hyperlink" Target="https://urldefense.proofpoint.com/v2/url?u=http-3A__www.montgomeryschoolsmd.org_students_rights_&amp;d=DwMFaQ&amp;c=fgAH0TEak9hSJygxoVsafg&amp;r=-H88A-nqVig4iJU0dnj9DZdbRw670-V-qbBcDiUgz1s&amp;m=S-yxaPwN4Dq8anRc2IDIZGp3rXa7V1jAwLnjxRuyM7k&amp;s=6XxGa8Q5jJd5V3XjiJ0r7s6qWrVrTDePEARGEIu6EGE&amp;e=" TargetMode="External"/><Relationship Id="rId5" Type="http://schemas.openxmlformats.org/officeDocument/2006/relationships/hyperlink" Target="mailto:Daniel_K_Tucci@mcpsmd.org" TargetMode="External"/><Relationship Id="rId15" Type="http://schemas.openxmlformats.org/officeDocument/2006/relationships/theme" Target="theme/theme1.xml"/><Relationship Id="rId10" Type="http://schemas.openxmlformats.org/officeDocument/2006/relationships/hyperlink" Target="https://urldefense.proofpoint.com/v2/url?u=http-3A__www.montgomeryschoolsmd.org_students_rights_&amp;d=DwMFaQ&amp;c=fgAH0TEak9hSJygxoVsafg&amp;r=-H88A-nqVig4iJU0dnj9DZdbRw670-V-qbBcDiUgz1s&amp;m=S-yxaPwN4Dq8anRc2IDIZGp3rXa7V1jAwLnjxRuyM7k&amp;s=6XxGa8Q5jJd5V3XjiJ0r7s6qWrVrTDePEARGEIu6EGE&amp;e=" TargetMode="External"/><Relationship Id="rId4" Type="http://schemas.openxmlformats.org/officeDocument/2006/relationships/webSettings" Target="webSettings.xml"/><Relationship Id="rId9" Type="http://schemas.openxmlformats.org/officeDocument/2006/relationships/hyperlink" Target="http://www.montgomeryschoolsmd.org/schools/garrettparkes/commentform.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Barbara</dc:creator>
  <cp:keywords/>
  <dc:description/>
  <cp:lastModifiedBy>Moyer, Barbara</cp:lastModifiedBy>
  <cp:revision>2</cp:revision>
  <dcterms:created xsi:type="dcterms:W3CDTF">2017-09-12T13:39:00Z</dcterms:created>
  <dcterms:modified xsi:type="dcterms:W3CDTF">2017-09-12T13:53:00Z</dcterms:modified>
</cp:coreProperties>
</file>