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7192B" w14:textId="49D34EDA" w:rsidR="008F5C97" w:rsidRPr="008F5C97" w:rsidRDefault="008F5C97" w:rsidP="008F5C9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F5C97">
        <w:rPr>
          <w:b/>
          <w:sz w:val="44"/>
          <w:szCs w:val="44"/>
        </w:rPr>
        <w:t>COVID 19 Testing Sites for Children:</w:t>
      </w:r>
    </w:p>
    <w:p w14:paraId="697D36DF" w14:textId="77777777" w:rsidR="008F5C97" w:rsidRDefault="008F5C97"/>
    <w:p w14:paraId="03AF0852" w14:textId="69B96745" w:rsidR="006C0556" w:rsidRDefault="006C0556" w:rsidP="00A41EA9">
      <w:pPr>
        <w:pStyle w:val="ListParagraph"/>
        <w:numPr>
          <w:ilvl w:val="0"/>
          <w:numId w:val="4"/>
        </w:numPr>
        <w:ind w:left="360" w:hanging="270"/>
      </w:pPr>
      <w:r>
        <w:t>Montgomery County Sites</w:t>
      </w:r>
    </w:p>
    <w:p w14:paraId="6CDED634" w14:textId="77777777" w:rsidR="00E87235" w:rsidRDefault="00A963E9" w:rsidP="00A41EA9">
      <w:pPr>
        <w:spacing w:after="0"/>
        <w:ind w:firstLine="720"/>
      </w:pPr>
      <w:hyperlink r:id="rId5" w:history="1">
        <w:r w:rsidR="008F5C97" w:rsidRPr="00452DBD">
          <w:rPr>
            <w:rStyle w:val="Hyperlink"/>
          </w:rPr>
          <w:t>https://www.montgomerycountymd.gov/covid19/testing.html</w:t>
        </w:r>
      </w:hyperlink>
    </w:p>
    <w:p w14:paraId="3BCC6D5F" w14:textId="52EEDCDC" w:rsidR="008F5C97" w:rsidRDefault="008F5C97" w:rsidP="00A41EA9">
      <w:pPr>
        <w:spacing w:after="0"/>
        <w:ind w:firstLine="720"/>
      </w:pPr>
      <w:r>
        <w:t>(sites/times change every week</w:t>
      </w:r>
      <w:r w:rsidR="006C0556">
        <w:t>/walk-in/free tes</w:t>
      </w:r>
      <w:r w:rsidR="00630EBA">
        <w:t>t</w:t>
      </w:r>
      <w:r w:rsidR="006C0556">
        <w:t>ing PCR 3-5 days</w:t>
      </w:r>
      <w:r>
        <w:t>).</w:t>
      </w:r>
    </w:p>
    <w:p w14:paraId="7EA09743" w14:textId="77777777" w:rsidR="00026E0C" w:rsidRDefault="00026E0C" w:rsidP="00026E0C">
      <w:r>
        <w:t xml:space="preserve">     </w:t>
      </w:r>
    </w:p>
    <w:p w14:paraId="29C8BD0B" w14:textId="468F32E7" w:rsidR="008F5C97" w:rsidRDefault="00026E0C" w:rsidP="00026E0C">
      <w:r>
        <w:t xml:space="preserve"> 2.  </w:t>
      </w:r>
      <w:r w:rsidR="006C0556">
        <w:t>Xpress Pediatrics/</w:t>
      </w:r>
      <w:r w:rsidR="008F5C97">
        <w:t>Silver</w:t>
      </w:r>
      <w:r w:rsidR="00630EBA">
        <w:t xml:space="preserve"> S</w:t>
      </w:r>
      <w:r w:rsidR="008F5C97">
        <w:t xml:space="preserve">pring </w:t>
      </w:r>
    </w:p>
    <w:p w14:paraId="2A656167" w14:textId="77777777" w:rsidR="00026E0C" w:rsidRDefault="00026E0C" w:rsidP="00A41EA9">
      <w:pPr>
        <w:spacing w:after="0"/>
        <w:ind w:firstLine="720"/>
      </w:pPr>
      <w:r>
        <w:t>240.244.</w:t>
      </w:r>
      <w:r w:rsidRPr="008F5C97">
        <w:t>0724</w:t>
      </w:r>
      <w:r>
        <w:t xml:space="preserve"> </w:t>
      </w:r>
    </w:p>
    <w:p w14:paraId="150927F0" w14:textId="77777777" w:rsidR="008F5C97" w:rsidRDefault="00A963E9" w:rsidP="00A41EA9">
      <w:pPr>
        <w:spacing w:after="0"/>
        <w:ind w:firstLine="720"/>
      </w:pPr>
      <w:hyperlink r:id="rId6" w:history="1">
        <w:r w:rsidR="008F5C97" w:rsidRPr="00452DBD">
          <w:rPr>
            <w:rStyle w:val="Hyperlink"/>
          </w:rPr>
          <w:t>https://www.xpresspediatrics.com/</w:t>
        </w:r>
      </w:hyperlink>
    </w:p>
    <w:p w14:paraId="1788A436" w14:textId="77777777" w:rsidR="006C0556" w:rsidRDefault="006C0556" w:rsidP="006C0556"/>
    <w:p w14:paraId="70107558" w14:textId="743F6340" w:rsidR="008F5C97" w:rsidRDefault="00630EBA" w:rsidP="00630EBA">
      <w:r>
        <w:t xml:space="preserve">        </w:t>
      </w:r>
      <w:r w:rsidR="006C0556">
        <w:t>3. PM Pediatrics/Rockville/Germantown</w:t>
      </w:r>
    </w:p>
    <w:p w14:paraId="4272A6FB" w14:textId="77777777" w:rsidR="006C0556" w:rsidRDefault="006C0556" w:rsidP="00A41EA9">
      <w:pPr>
        <w:spacing w:after="0"/>
        <w:ind w:firstLine="720"/>
      </w:pPr>
      <w:r w:rsidRPr="006C0556">
        <w:t>301.230.2767</w:t>
      </w:r>
    </w:p>
    <w:p w14:paraId="437CC852" w14:textId="52D18773" w:rsidR="008F5C97" w:rsidRDefault="00A963E9" w:rsidP="00A41EA9">
      <w:pPr>
        <w:spacing w:after="0"/>
        <w:ind w:left="720"/>
      </w:pPr>
      <w:hyperlink r:id="rId7" w:history="1">
        <w:r w:rsidR="00A41EA9" w:rsidRPr="003A0540">
          <w:rPr>
            <w:rStyle w:val="Hyperlink"/>
          </w:rPr>
          <w:t>https://pmpediatrics.com/pmpanywhere/?gclid=EAIaIQobChMIhpW7pdW87wIVEo_ICh1UtAI7EAAYASAAEgKDM_D_BwE</w:t>
        </w:r>
      </w:hyperlink>
    </w:p>
    <w:p w14:paraId="13425D7E" w14:textId="77777777" w:rsidR="00026E0C" w:rsidRDefault="00026E0C" w:rsidP="00630EBA">
      <w:r>
        <w:t xml:space="preserve">    </w:t>
      </w:r>
    </w:p>
    <w:p w14:paraId="01D4DFC7" w14:textId="74203947" w:rsidR="006C0556" w:rsidRDefault="00026E0C" w:rsidP="00630EBA">
      <w:r>
        <w:t xml:space="preserve">  </w:t>
      </w:r>
      <w:r w:rsidR="006C0556">
        <w:t>4. Quality First Urgent Care/Burtonsville/Clarksville</w:t>
      </w:r>
    </w:p>
    <w:p w14:paraId="5E998DA3" w14:textId="77777777" w:rsidR="006C0556" w:rsidRDefault="006C0556" w:rsidP="00A41EA9">
      <w:pPr>
        <w:spacing w:after="0"/>
        <w:ind w:firstLine="720"/>
      </w:pPr>
      <w:r>
        <w:t>301.421.1214</w:t>
      </w:r>
    </w:p>
    <w:p w14:paraId="43DB96D6" w14:textId="77777777" w:rsidR="006C0556" w:rsidRDefault="006C0556" w:rsidP="00A41EA9">
      <w:pPr>
        <w:spacing w:after="0"/>
        <w:ind w:firstLine="720"/>
      </w:pPr>
      <w:r>
        <w:t>(Offers rapid, rapid PCR, PCR)</w:t>
      </w:r>
    </w:p>
    <w:p w14:paraId="5A365A72" w14:textId="57F4188D" w:rsidR="006C0556" w:rsidRDefault="00A963E9" w:rsidP="00A41EA9">
      <w:pPr>
        <w:spacing w:after="0"/>
        <w:ind w:left="720"/>
      </w:pPr>
      <w:hyperlink r:id="rId8" w:history="1">
        <w:r w:rsidR="00A41EA9" w:rsidRPr="003A0540">
          <w:rPr>
            <w:rStyle w:val="Hyperlink"/>
          </w:rPr>
          <w:t>https://quality1urgentcare.com/?gclid=EAIaIQobChMIjZjQ2tW87wIVDsDICh2rhgcdEAAYASAAEgJ9HfD_BwE</w:t>
        </w:r>
      </w:hyperlink>
    </w:p>
    <w:p w14:paraId="1FAAA127" w14:textId="77777777" w:rsidR="00026E0C" w:rsidRDefault="00026E0C" w:rsidP="006C0556">
      <w:r>
        <w:t xml:space="preserve">      </w:t>
      </w:r>
    </w:p>
    <w:p w14:paraId="7238A4EC" w14:textId="28675813" w:rsidR="006C0556" w:rsidRDefault="00630EBA" w:rsidP="006C0556">
      <w:r>
        <w:t xml:space="preserve"> 5.  Medstar Urgent Care</w:t>
      </w:r>
    </w:p>
    <w:p w14:paraId="3CAED938" w14:textId="6D800701" w:rsidR="00630EBA" w:rsidRDefault="00630EBA" w:rsidP="00A41EA9">
      <w:pPr>
        <w:spacing w:after="0"/>
        <w:ind w:firstLine="720"/>
      </w:pPr>
      <w:r>
        <w:t>Wheaton 301.942.4505</w:t>
      </w:r>
    </w:p>
    <w:p w14:paraId="3D410A82" w14:textId="62046A91" w:rsidR="00630EBA" w:rsidRDefault="00630EBA" w:rsidP="00A41EA9">
      <w:pPr>
        <w:spacing w:after="0"/>
        <w:ind w:firstLine="720"/>
      </w:pPr>
      <w:r>
        <w:t>Gaithersburg – 301.926.3020</w:t>
      </w:r>
    </w:p>
    <w:p w14:paraId="2BA52995" w14:textId="65413A02" w:rsidR="00630EBA" w:rsidRDefault="00630EBA" w:rsidP="00A41EA9">
      <w:pPr>
        <w:spacing w:after="0"/>
        <w:ind w:firstLine="720"/>
      </w:pPr>
      <w:r>
        <w:t>Chevy Chase – 301.215.9440</w:t>
      </w:r>
    </w:p>
    <w:p w14:paraId="156D6EDD" w14:textId="481B007E" w:rsidR="00630EBA" w:rsidRDefault="00A963E9" w:rsidP="00A41EA9">
      <w:pPr>
        <w:spacing w:after="0"/>
        <w:ind w:firstLine="720"/>
        <w:rPr>
          <w:color w:val="2E74B5" w:themeColor="accent1" w:themeShade="BF"/>
          <w:u w:val="single"/>
        </w:rPr>
      </w:pPr>
      <w:hyperlink r:id="rId9" w:history="1">
        <w:r w:rsidR="00630EBA" w:rsidRPr="00C6393E">
          <w:rPr>
            <w:rStyle w:val="Hyperlink"/>
            <w:color w:val="034990" w:themeColor="hyperlink" w:themeShade="BF"/>
          </w:rPr>
          <w:t>https://www.medstarhealth.org/mhs/urgent-care/</w:t>
        </w:r>
      </w:hyperlink>
    </w:p>
    <w:p w14:paraId="2EED19A3" w14:textId="77777777" w:rsidR="00A41EA9" w:rsidRDefault="00A41EA9" w:rsidP="00630EBA">
      <w:pPr>
        <w:spacing w:after="0"/>
        <w:rPr>
          <w:color w:val="2E74B5" w:themeColor="accent1" w:themeShade="BF"/>
          <w:u w:val="single"/>
        </w:rPr>
      </w:pPr>
    </w:p>
    <w:p w14:paraId="012E9614" w14:textId="2D04DF09" w:rsidR="00026E0C" w:rsidRDefault="00630EBA" w:rsidP="00630EBA">
      <w:pPr>
        <w:spacing w:after="0"/>
      </w:pPr>
      <w:r w:rsidRPr="00630EBA">
        <w:t>6. Adventist Urgent Care</w:t>
      </w:r>
    </w:p>
    <w:p w14:paraId="474F5742" w14:textId="77777777" w:rsidR="00026E0C" w:rsidRDefault="00026E0C" w:rsidP="00630EBA">
      <w:pPr>
        <w:spacing w:after="0"/>
      </w:pPr>
    </w:p>
    <w:p w14:paraId="3AAB44A9" w14:textId="669E2D7B" w:rsidR="00630EBA" w:rsidRDefault="00026E0C" w:rsidP="00A41EA9">
      <w:pPr>
        <w:spacing w:after="0"/>
        <w:ind w:firstLine="720"/>
      </w:pPr>
      <w:r>
        <w:t xml:space="preserve"> Rockville- 301.424.0658</w:t>
      </w:r>
    </w:p>
    <w:p w14:paraId="7ABB3784" w14:textId="735F47AE" w:rsidR="00026E0C" w:rsidRDefault="00026E0C" w:rsidP="00A41EA9">
      <w:pPr>
        <w:spacing w:after="0"/>
        <w:ind w:firstLine="720"/>
      </w:pPr>
      <w:r>
        <w:t>Germantown</w:t>
      </w:r>
      <w:proofErr w:type="gramStart"/>
      <w:r>
        <w:t>-  240.801.9944</w:t>
      </w:r>
      <w:proofErr w:type="gramEnd"/>
    </w:p>
    <w:p w14:paraId="3A6D4A9D" w14:textId="49FF745C" w:rsidR="00026E0C" w:rsidRPr="00026E0C" w:rsidRDefault="00026E0C" w:rsidP="00A41EA9">
      <w:pPr>
        <w:spacing w:after="0"/>
        <w:ind w:firstLine="720"/>
        <w:rPr>
          <w:color w:val="2E74B5" w:themeColor="accent1" w:themeShade="BF"/>
          <w:u w:val="single"/>
        </w:rPr>
      </w:pPr>
      <w:r w:rsidRPr="00026E0C">
        <w:rPr>
          <w:color w:val="2E74B5" w:themeColor="accent1" w:themeShade="BF"/>
          <w:u w:val="single"/>
        </w:rPr>
        <w:t>https://www.adventisthealthcare.com/coronavirus-covid-19/testing/</w:t>
      </w:r>
    </w:p>
    <w:p w14:paraId="5F6B4EFF" w14:textId="77777777" w:rsidR="00A41EA9" w:rsidRDefault="00A41EA9" w:rsidP="00630EBA"/>
    <w:p w14:paraId="03516AA1" w14:textId="23005937" w:rsidR="006C0556" w:rsidRDefault="00026E0C" w:rsidP="00630EBA">
      <w:r>
        <w:t>7</w:t>
      </w:r>
      <w:r w:rsidR="006C0556">
        <w:t>. Some Pediatricians now offer COVID 19 Testing.</w:t>
      </w:r>
    </w:p>
    <w:sectPr w:rsidR="006C0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501"/>
    <w:multiLevelType w:val="hybridMultilevel"/>
    <w:tmpl w:val="59EA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0A85"/>
    <w:multiLevelType w:val="hybridMultilevel"/>
    <w:tmpl w:val="5D7C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71B4"/>
    <w:multiLevelType w:val="hybridMultilevel"/>
    <w:tmpl w:val="6284E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4B8E"/>
    <w:multiLevelType w:val="hybridMultilevel"/>
    <w:tmpl w:val="F7B45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97"/>
    <w:rsid w:val="00026E0C"/>
    <w:rsid w:val="00563359"/>
    <w:rsid w:val="00630EBA"/>
    <w:rsid w:val="00687D18"/>
    <w:rsid w:val="006C0556"/>
    <w:rsid w:val="008F5C97"/>
    <w:rsid w:val="00A41EA9"/>
    <w:rsid w:val="00A963E9"/>
    <w:rsid w:val="00D60A3A"/>
    <w:rsid w:val="00E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D5BC"/>
  <w15:chartTrackingRefBased/>
  <w15:docId w15:val="{9771C0C3-5958-445B-9B8B-611A981D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C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ty1urgentcare.com/?gclid=EAIaIQobChMIjZjQ2tW87wIVDsDICh2rhgcdEAAYASAAEgJ9Hf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mpediatrics.com/pmpanywhere/?gclid=EAIaIQobChMIhpW7pdW87wIVEo_ICh1UtAI7EAAYASAAEgKDM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presspediatric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ntgomerycountymd.gov/covid19/testing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dstarhealth.org/mhs/urgent-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MCPSUSER</dc:creator>
  <cp:keywords/>
  <dc:description/>
  <cp:lastModifiedBy>Cho, EunHee</cp:lastModifiedBy>
  <cp:revision>2</cp:revision>
  <dcterms:created xsi:type="dcterms:W3CDTF">2021-09-14T18:46:00Z</dcterms:created>
  <dcterms:modified xsi:type="dcterms:W3CDTF">2021-09-14T18:46:00Z</dcterms:modified>
</cp:coreProperties>
</file>