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B1" w:rsidRPr="001379C6" w:rsidRDefault="00215FB1" w:rsidP="002F6313">
      <w:pPr>
        <w:pStyle w:val="Title"/>
        <w:spacing w:before="360" w:after="0"/>
        <w:rPr>
          <w:color w:val="7F7F7F" w:themeColor="text1" w:themeTint="80"/>
        </w:rPr>
      </w:pPr>
      <w:r w:rsidRPr="001379C6">
        <w:rPr>
          <w:color w:val="7F7F7F" w:themeColor="text1" w:themeTint="80"/>
        </w:rPr>
        <w:t>AGENDA</w:t>
      </w:r>
    </w:p>
    <w:sdt>
      <w:sdtPr>
        <w:rPr>
          <w:rFonts w:ascii="Times New Roman" w:hAnsi="Times New Roman" w:cs="Times New Roman"/>
        </w:rPr>
        <w:id w:val="44968575"/>
        <w:placeholder>
          <w:docPart w:val="D848877FD01F436BAD2A6F444DF477BE"/>
        </w:placeholder>
      </w:sdtPr>
      <w:sdtEndPr/>
      <w:sdtContent>
        <w:p w:rsidR="00215FB1" w:rsidRPr="001379C6" w:rsidRDefault="00D6009B" w:rsidP="00661413">
          <w:pPr>
            <w:pStyle w:val="Heading1"/>
            <w:spacing w:after="0"/>
            <w:rPr>
              <w:rFonts w:ascii="Times New Roman" w:hAnsi="Times New Roman" w:cs="Times New Roman"/>
            </w:rPr>
          </w:pPr>
          <w:r w:rsidRPr="001379C6">
            <w:rPr>
              <w:rFonts w:ascii="Times New Roman" w:hAnsi="Times New Roman" w:cs="Times New Roman"/>
            </w:rPr>
            <w:t>Child Abuse and Neglect Advisory Meeting</w:t>
          </w:r>
        </w:p>
      </w:sdtContent>
    </w:sdt>
    <w:sdt>
      <w:sdtPr>
        <w:rPr>
          <w:rFonts w:ascii="Times New Roman" w:hAnsi="Times New Roman"/>
          <w:sz w:val="24"/>
        </w:rPr>
        <w:alias w:val="Date"/>
        <w:tag w:val="Date"/>
        <w:id w:val="44967977"/>
        <w:placeholder>
          <w:docPart w:val="2F884362CC1344419F9849421E3059D2"/>
        </w:placeholder>
        <w:date w:fullDate="2015-03-30T00:00:00Z">
          <w:dateFormat w:val="MMMM d, yyyy"/>
          <w:lid w:val="en-US"/>
          <w:storeMappedDataAs w:val="dateTime"/>
          <w:calendar w:val="gregorian"/>
        </w:date>
      </w:sdtPr>
      <w:sdtEndPr/>
      <w:sdtContent>
        <w:p w:rsidR="00215FB1" w:rsidRPr="001379C6" w:rsidRDefault="00D6009B" w:rsidP="00C3007B">
          <w:pPr>
            <w:pStyle w:val="Heading2"/>
            <w:spacing w:before="0" w:after="0"/>
            <w:rPr>
              <w:rFonts w:ascii="Times New Roman" w:hAnsi="Times New Roman"/>
              <w:sz w:val="24"/>
            </w:rPr>
          </w:pPr>
          <w:r w:rsidRPr="001379C6">
            <w:rPr>
              <w:rFonts w:ascii="Times New Roman" w:hAnsi="Times New Roman"/>
              <w:sz w:val="24"/>
            </w:rPr>
            <w:t>March 30, 2015</w:t>
          </w:r>
        </w:p>
      </w:sdtContent>
    </w:sdt>
    <w:p w:rsidR="00215FB1" w:rsidRPr="001379C6" w:rsidRDefault="00D6009B" w:rsidP="00C3007B">
      <w:pPr>
        <w:pStyle w:val="Heading2"/>
        <w:spacing w:before="0" w:after="0"/>
        <w:rPr>
          <w:rFonts w:ascii="Times New Roman" w:hAnsi="Times New Roman"/>
          <w:sz w:val="24"/>
        </w:rPr>
      </w:pPr>
      <w:r w:rsidRPr="001379C6">
        <w:rPr>
          <w:rFonts w:ascii="Times New Roman" w:hAnsi="Times New Roman"/>
          <w:sz w:val="24"/>
        </w:rPr>
        <w:t>3:00 p.m.</w:t>
      </w:r>
      <w:r w:rsidR="00215FB1" w:rsidRPr="001379C6">
        <w:rPr>
          <w:rFonts w:ascii="Times New Roman" w:hAnsi="Times New Roman"/>
          <w:sz w:val="24"/>
        </w:rPr>
        <w:t xml:space="preserve"> – </w:t>
      </w:r>
      <w:r w:rsidRPr="001379C6">
        <w:rPr>
          <w:rFonts w:ascii="Times New Roman" w:hAnsi="Times New Roman"/>
          <w:sz w:val="24"/>
        </w:rPr>
        <w:t>5:30 p.m.</w:t>
      </w:r>
    </w:p>
    <w:p w:rsidR="006A498B" w:rsidRPr="001379C6" w:rsidRDefault="00C3007B" w:rsidP="00C3007B">
      <w:pPr>
        <w:spacing w:before="0" w:after="0"/>
        <w:rPr>
          <w:rFonts w:ascii="Times New Roman" w:hAnsi="Times New Roman"/>
          <w:b/>
          <w:sz w:val="24"/>
        </w:rPr>
      </w:pPr>
      <w:r>
        <w:rPr>
          <w:rFonts w:ascii="Times New Roman" w:hAnsi="Times New Roman"/>
          <w:b/>
          <w:sz w:val="24"/>
        </w:rPr>
        <w:t xml:space="preserve">CESC, </w:t>
      </w:r>
      <w:r w:rsidR="006A498B" w:rsidRPr="001379C6">
        <w:rPr>
          <w:rFonts w:ascii="Times New Roman" w:hAnsi="Times New Roman"/>
          <w:b/>
          <w:sz w:val="24"/>
        </w:rPr>
        <w:t>Room 162 Training Room</w:t>
      </w:r>
    </w:p>
    <w:p w:rsidR="006A498B" w:rsidRPr="00C3007B" w:rsidRDefault="00C3007B" w:rsidP="00C3007B">
      <w:pPr>
        <w:spacing w:before="480"/>
        <w:ind w:left="720"/>
        <w:rPr>
          <w:rFonts w:ascii="Times New Roman" w:hAnsi="Times New Roman"/>
          <w:i/>
          <w:sz w:val="26"/>
          <w:szCs w:val="26"/>
        </w:rPr>
      </w:pPr>
      <w:r w:rsidRPr="00C3007B">
        <w:rPr>
          <w:rFonts w:ascii="Times New Roman" w:hAnsi="Times New Roman"/>
          <w:i/>
          <w:sz w:val="26"/>
          <w:szCs w:val="26"/>
        </w:rPr>
        <w:t>By the end of the meeting, we will have:</w:t>
      </w:r>
    </w:p>
    <w:p w:rsidR="00C3007B" w:rsidRPr="00C3007B" w:rsidRDefault="00C3007B" w:rsidP="00C3007B">
      <w:pPr>
        <w:pStyle w:val="ListParagraph"/>
        <w:numPr>
          <w:ilvl w:val="0"/>
          <w:numId w:val="7"/>
        </w:numPr>
        <w:ind w:left="1440"/>
        <w:rPr>
          <w:rFonts w:ascii="Times New Roman" w:hAnsi="Times New Roman"/>
          <w:sz w:val="26"/>
          <w:szCs w:val="26"/>
        </w:rPr>
      </w:pPr>
      <w:r w:rsidRPr="00C3007B">
        <w:rPr>
          <w:rFonts w:ascii="Times New Roman" w:hAnsi="Times New Roman"/>
          <w:sz w:val="26"/>
          <w:szCs w:val="26"/>
        </w:rPr>
        <w:t>Reviewed the comprehensive plan,</w:t>
      </w:r>
    </w:p>
    <w:p w:rsidR="00C3007B" w:rsidRPr="00C3007B" w:rsidRDefault="00C3007B" w:rsidP="00C3007B">
      <w:pPr>
        <w:pStyle w:val="ListParagraph"/>
        <w:numPr>
          <w:ilvl w:val="0"/>
          <w:numId w:val="7"/>
        </w:numPr>
        <w:ind w:left="1440"/>
        <w:rPr>
          <w:rFonts w:ascii="Times New Roman" w:hAnsi="Times New Roman"/>
          <w:sz w:val="26"/>
          <w:szCs w:val="26"/>
        </w:rPr>
      </w:pPr>
      <w:r w:rsidRPr="00C3007B">
        <w:rPr>
          <w:rFonts w:ascii="Times New Roman" w:hAnsi="Times New Roman"/>
          <w:sz w:val="26"/>
          <w:szCs w:val="26"/>
        </w:rPr>
        <w:t>Heard updates on the redesign from project leads,</w:t>
      </w:r>
    </w:p>
    <w:p w:rsidR="00C3007B" w:rsidRPr="00C3007B" w:rsidRDefault="00C3007B" w:rsidP="00C3007B">
      <w:pPr>
        <w:pStyle w:val="ListParagraph"/>
        <w:numPr>
          <w:ilvl w:val="0"/>
          <w:numId w:val="7"/>
        </w:numPr>
        <w:ind w:left="1440"/>
        <w:rPr>
          <w:rFonts w:ascii="Times New Roman" w:hAnsi="Times New Roman"/>
          <w:sz w:val="26"/>
          <w:szCs w:val="26"/>
        </w:rPr>
      </w:pPr>
      <w:r w:rsidRPr="00C3007B">
        <w:rPr>
          <w:rFonts w:ascii="Times New Roman" w:hAnsi="Times New Roman"/>
          <w:sz w:val="26"/>
          <w:szCs w:val="26"/>
        </w:rPr>
        <w:t>Reviewed protocols and policy, and</w:t>
      </w:r>
    </w:p>
    <w:p w:rsidR="00C3007B" w:rsidRPr="00C3007B" w:rsidRDefault="00C3007B" w:rsidP="00C3007B">
      <w:pPr>
        <w:pStyle w:val="ListParagraph"/>
        <w:numPr>
          <w:ilvl w:val="0"/>
          <w:numId w:val="7"/>
        </w:numPr>
        <w:ind w:left="1440"/>
        <w:rPr>
          <w:rFonts w:ascii="Times New Roman" w:hAnsi="Times New Roman"/>
          <w:sz w:val="26"/>
          <w:szCs w:val="26"/>
        </w:rPr>
      </w:pPr>
      <w:r w:rsidRPr="00C3007B">
        <w:rPr>
          <w:rFonts w:ascii="Times New Roman" w:hAnsi="Times New Roman"/>
          <w:sz w:val="26"/>
          <w:szCs w:val="26"/>
        </w:rPr>
        <w:t>Identified next steps.</w:t>
      </w:r>
    </w:p>
    <w:p w:rsidR="00215FB1" w:rsidRPr="00C3007B" w:rsidRDefault="00215FB1">
      <w:pPr>
        <w:tabs>
          <w:tab w:val="left" w:pos="1800"/>
        </w:tabs>
        <w:rPr>
          <w:rFonts w:ascii="Times New Roman" w:hAnsi="Times New Roman"/>
          <w:sz w:val="24"/>
        </w:rPr>
      </w:pPr>
    </w:p>
    <w:tbl>
      <w:tblPr>
        <w:tblW w:w="1035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2095"/>
        <w:gridCol w:w="5940"/>
        <w:gridCol w:w="360"/>
        <w:gridCol w:w="1960"/>
      </w:tblGrid>
      <w:tr w:rsidR="00215FB1" w:rsidRPr="001379C6" w:rsidTr="001379C6">
        <w:tc>
          <w:tcPr>
            <w:tcW w:w="2095" w:type="dxa"/>
          </w:tcPr>
          <w:p w:rsidR="00215FB1" w:rsidRPr="00C43DB2" w:rsidRDefault="006A498B" w:rsidP="006A498B">
            <w:pPr>
              <w:pStyle w:val="Heading2"/>
              <w:spacing w:after="0"/>
              <w:rPr>
                <w:rFonts w:ascii="Times New Roman" w:hAnsi="Times New Roman"/>
                <w:sz w:val="20"/>
                <w:szCs w:val="20"/>
              </w:rPr>
            </w:pPr>
            <w:r w:rsidRPr="00C43DB2">
              <w:rPr>
                <w:rFonts w:ascii="Times New Roman" w:hAnsi="Times New Roman"/>
                <w:sz w:val="20"/>
                <w:szCs w:val="20"/>
              </w:rPr>
              <w:t>3:00</w:t>
            </w:r>
            <w:r w:rsidR="00215FB1" w:rsidRPr="00C43DB2">
              <w:rPr>
                <w:rFonts w:ascii="Times New Roman" w:hAnsi="Times New Roman"/>
                <w:sz w:val="20"/>
                <w:szCs w:val="20"/>
              </w:rPr>
              <w:t xml:space="preserve"> – </w:t>
            </w:r>
            <w:r w:rsidRPr="00C43DB2">
              <w:rPr>
                <w:rFonts w:ascii="Times New Roman" w:hAnsi="Times New Roman"/>
                <w:sz w:val="20"/>
                <w:szCs w:val="20"/>
              </w:rPr>
              <w:t>3:10</w:t>
            </w:r>
          </w:p>
          <w:p w:rsidR="006A498B" w:rsidRPr="00C43DB2" w:rsidRDefault="006A498B" w:rsidP="006A498B">
            <w:pPr>
              <w:spacing w:after="0"/>
              <w:rPr>
                <w:rFonts w:ascii="Times New Roman" w:hAnsi="Times New Roman"/>
                <w:szCs w:val="20"/>
              </w:rPr>
            </w:pPr>
            <w:r w:rsidRPr="00C43DB2">
              <w:rPr>
                <w:rFonts w:ascii="Times New Roman" w:hAnsi="Times New Roman"/>
                <w:szCs w:val="20"/>
              </w:rPr>
              <w:t>10 minutes</w:t>
            </w:r>
          </w:p>
        </w:tc>
        <w:tc>
          <w:tcPr>
            <w:tcW w:w="5940" w:type="dxa"/>
          </w:tcPr>
          <w:p w:rsidR="00215FB1" w:rsidRPr="00C43DB2" w:rsidRDefault="006A498B" w:rsidP="006A498B">
            <w:pPr>
              <w:pStyle w:val="Heading2"/>
              <w:spacing w:after="0"/>
              <w:rPr>
                <w:rFonts w:ascii="Times New Roman" w:hAnsi="Times New Roman"/>
                <w:sz w:val="20"/>
                <w:szCs w:val="20"/>
              </w:rPr>
            </w:pPr>
            <w:r w:rsidRPr="00C43DB2">
              <w:rPr>
                <w:rFonts w:ascii="Times New Roman" w:hAnsi="Times New Roman"/>
                <w:sz w:val="20"/>
                <w:szCs w:val="20"/>
              </w:rPr>
              <w:t>Welcome</w:t>
            </w:r>
          </w:p>
          <w:sdt>
            <w:sdtPr>
              <w:rPr>
                <w:rFonts w:ascii="Times New Roman" w:hAnsi="Times New Roman"/>
                <w:szCs w:val="20"/>
              </w:rPr>
              <w:id w:val="44968251"/>
              <w:placeholder>
                <w:docPart w:val="D668EBECE5A8488FA124C96EDBCA7D86"/>
              </w:placeholder>
            </w:sdtPr>
            <w:sdtEndPr/>
            <w:sdtContent>
              <w:p w:rsidR="00215FB1" w:rsidRPr="00C43DB2" w:rsidRDefault="006A498B" w:rsidP="001379C6">
                <w:pPr>
                  <w:spacing w:after="0"/>
                  <w:ind w:left="155"/>
                  <w:rPr>
                    <w:rFonts w:ascii="Times New Roman" w:hAnsi="Times New Roman"/>
                    <w:szCs w:val="20"/>
                  </w:rPr>
                </w:pPr>
                <w:r w:rsidRPr="00C43DB2">
                  <w:rPr>
                    <w:rFonts w:ascii="Times New Roman" w:hAnsi="Times New Roman"/>
                    <w:szCs w:val="20"/>
                  </w:rPr>
                  <w:t>Review outcomes and agenda</w:t>
                </w:r>
              </w:p>
            </w:sdtContent>
          </w:sdt>
          <w:p w:rsidR="00215FB1" w:rsidRPr="00C43DB2" w:rsidRDefault="006A498B" w:rsidP="00883DF5">
            <w:pPr>
              <w:spacing w:after="120"/>
              <w:ind w:left="158"/>
              <w:rPr>
                <w:rFonts w:ascii="Times New Roman" w:hAnsi="Times New Roman"/>
                <w:szCs w:val="20"/>
              </w:rPr>
            </w:pPr>
            <w:r w:rsidRPr="00C43DB2">
              <w:rPr>
                <w:rFonts w:ascii="Times New Roman" w:hAnsi="Times New Roman"/>
                <w:szCs w:val="20"/>
              </w:rPr>
              <w:t>Welcome new members</w:t>
            </w:r>
            <w:r w:rsidR="00215FB1" w:rsidRPr="00C43DB2">
              <w:rPr>
                <w:rFonts w:ascii="Times New Roman" w:hAnsi="Times New Roman"/>
                <w:szCs w:val="20"/>
              </w:rPr>
              <w:tab/>
            </w:r>
          </w:p>
        </w:tc>
        <w:tc>
          <w:tcPr>
            <w:tcW w:w="2320" w:type="dxa"/>
            <w:gridSpan w:val="2"/>
          </w:tcPr>
          <w:p w:rsidR="00215FB1" w:rsidRPr="00C43DB2" w:rsidRDefault="006A498B" w:rsidP="006A498B">
            <w:pPr>
              <w:pStyle w:val="Location"/>
              <w:rPr>
                <w:rFonts w:ascii="Times New Roman" w:hAnsi="Times New Roman"/>
                <w:szCs w:val="20"/>
              </w:rPr>
            </w:pPr>
            <w:r w:rsidRPr="00C43DB2">
              <w:rPr>
                <w:rFonts w:ascii="Times New Roman" w:hAnsi="Times New Roman"/>
                <w:szCs w:val="20"/>
              </w:rPr>
              <w:t>Ms. Debra A. Berner</w:t>
            </w:r>
          </w:p>
        </w:tc>
      </w:tr>
      <w:tr w:rsidR="00B46BA6" w:rsidRPr="001379C6" w:rsidTr="00883DF5">
        <w:tc>
          <w:tcPr>
            <w:tcW w:w="2095" w:type="dxa"/>
          </w:tcPr>
          <w:p w:rsidR="00B46BA6" w:rsidRPr="00C43DB2" w:rsidRDefault="006A498B" w:rsidP="006A498B">
            <w:pPr>
              <w:pStyle w:val="Heading2"/>
              <w:spacing w:after="0"/>
              <w:rPr>
                <w:rFonts w:ascii="Times New Roman" w:hAnsi="Times New Roman"/>
                <w:sz w:val="20"/>
                <w:szCs w:val="20"/>
              </w:rPr>
            </w:pPr>
            <w:r w:rsidRPr="00C43DB2">
              <w:rPr>
                <w:rFonts w:ascii="Times New Roman" w:hAnsi="Times New Roman"/>
                <w:sz w:val="20"/>
                <w:szCs w:val="20"/>
              </w:rPr>
              <w:t>3:10</w:t>
            </w:r>
            <w:r w:rsidR="00B46BA6" w:rsidRPr="00C43DB2">
              <w:rPr>
                <w:rFonts w:ascii="Times New Roman" w:hAnsi="Times New Roman"/>
                <w:sz w:val="20"/>
                <w:szCs w:val="20"/>
              </w:rPr>
              <w:t xml:space="preserve"> – </w:t>
            </w:r>
            <w:r w:rsidR="0053002B" w:rsidRPr="00C43DB2">
              <w:rPr>
                <w:rFonts w:ascii="Times New Roman" w:hAnsi="Times New Roman"/>
                <w:sz w:val="20"/>
                <w:szCs w:val="20"/>
              </w:rPr>
              <w:t>4</w:t>
            </w:r>
            <w:r w:rsidRPr="00C43DB2">
              <w:rPr>
                <w:rFonts w:ascii="Times New Roman" w:hAnsi="Times New Roman"/>
                <w:sz w:val="20"/>
                <w:szCs w:val="20"/>
              </w:rPr>
              <w:t>:</w:t>
            </w:r>
            <w:r w:rsidR="00613E0C" w:rsidRPr="00C43DB2">
              <w:rPr>
                <w:rFonts w:ascii="Times New Roman" w:hAnsi="Times New Roman"/>
                <w:sz w:val="20"/>
                <w:szCs w:val="20"/>
              </w:rPr>
              <w:t>50</w:t>
            </w:r>
          </w:p>
          <w:p w:rsidR="006A498B" w:rsidRPr="00C43DB2" w:rsidRDefault="006A498B" w:rsidP="00613E0C">
            <w:pPr>
              <w:rPr>
                <w:rFonts w:ascii="Times New Roman" w:hAnsi="Times New Roman"/>
                <w:szCs w:val="20"/>
              </w:rPr>
            </w:pPr>
            <w:r w:rsidRPr="00C43DB2">
              <w:rPr>
                <w:rFonts w:ascii="Times New Roman" w:hAnsi="Times New Roman"/>
                <w:szCs w:val="20"/>
              </w:rPr>
              <w:t xml:space="preserve">1 hour, </w:t>
            </w:r>
            <w:r w:rsidR="00613E0C" w:rsidRPr="00C43DB2">
              <w:rPr>
                <w:rFonts w:ascii="Times New Roman" w:hAnsi="Times New Roman"/>
                <w:szCs w:val="20"/>
              </w:rPr>
              <w:t>4</w:t>
            </w:r>
            <w:r w:rsidRPr="00C43DB2">
              <w:rPr>
                <w:rFonts w:ascii="Times New Roman" w:hAnsi="Times New Roman"/>
                <w:szCs w:val="20"/>
              </w:rPr>
              <w:t>0 minutes</w:t>
            </w:r>
          </w:p>
        </w:tc>
        <w:tc>
          <w:tcPr>
            <w:tcW w:w="6300" w:type="dxa"/>
            <w:gridSpan w:val="2"/>
          </w:tcPr>
          <w:p w:rsidR="00B46BA6" w:rsidRPr="00C43DB2" w:rsidRDefault="006A498B" w:rsidP="006A498B">
            <w:pPr>
              <w:pStyle w:val="Heading2"/>
              <w:spacing w:after="0"/>
              <w:rPr>
                <w:rFonts w:ascii="Times New Roman" w:hAnsi="Times New Roman"/>
                <w:sz w:val="20"/>
                <w:szCs w:val="20"/>
              </w:rPr>
            </w:pPr>
            <w:r w:rsidRPr="00C43DB2">
              <w:rPr>
                <w:rFonts w:ascii="Times New Roman" w:hAnsi="Times New Roman"/>
                <w:sz w:val="20"/>
                <w:szCs w:val="20"/>
              </w:rPr>
              <w:t>Overview of Comprehensive Plan</w:t>
            </w:r>
            <w:r w:rsidR="00613E0C" w:rsidRPr="00C43DB2">
              <w:rPr>
                <w:rFonts w:ascii="Times New Roman" w:hAnsi="Times New Roman"/>
                <w:sz w:val="20"/>
                <w:szCs w:val="20"/>
              </w:rPr>
              <w:t xml:space="preserve"> with Updates</w:t>
            </w:r>
          </w:p>
          <w:p w:rsidR="0053002B" w:rsidRPr="00C43DB2" w:rsidRDefault="0053002B" w:rsidP="001379C6">
            <w:pPr>
              <w:tabs>
                <w:tab w:val="left" w:pos="2045"/>
              </w:tabs>
              <w:spacing w:after="0"/>
              <w:ind w:left="155"/>
              <w:rPr>
                <w:rFonts w:ascii="Times New Roman" w:hAnsi="Times New Roman"/>
                <w:szCs w:val="20"/>
              </w:rPr>
            </w:pPr>
            <w:r w:rsidRPr="00C43DB2">
              <w:rPr>
                <w:rFonts w:ascii="Times New Roman" w:hAnsi="Times New Roman"/>
                <w:szCs w:val="20"/>
              </w:rPr>
              <w:t>Strategy</w:t>
            </w:r>
            <w:r w:rsidR="00613E0C" w:rsidRPr="00C43DB2">
              <w:rPr>
                <w:rFonts w:ascii="Times New Roman" w:hAnsi="Times New Roman"/>
                <w:szCs w:val="20"/>
              </w:rPr>
              <w:t xml:space="preserve"> Area 1:</w:t>
            </w:r>
            <w:r w:rsidR="00613E0C" w:rsidRPr="00C43DB2">
              <w:rPr>
                <w:rFonts w:ascii="Times New Roman" w:hAnsi="Times New Roman"/>
                <w:szCs w:val="20"/>
              </w:rPr>
              <w:tab/>
              <w:t>Policy and Regulations</w:t>
            </w:r>
          </w:p>
          <w:p w:rsidR="0053002B" w:rsidRPr="00C43DB2" w:rsidRDefault="0053002B" w:rsidP="001379C6">
            <w:pPr>
              <w:tabs>
                <w:tab w:val="left" w:pos="2045"/>
              </w:tabs>
              <w:spacing w:after="0"/>
              <w:ind w:left="155"/>
              <w:rPr>
                <w:rFonts w:ascii="Times New Roman" w:hAnsi="Times New Roman"/>
                <w:szCs w:val="20"/>
              </w:rPr>
            </w:pPr>
            <w:r w:rsidRPr="00C43DB2">
              <w:rPr>
                <w:rFonts w:ascii="Times New Roman" w:hAnsi="Times New Roman"/>
                <w:szCs w:val="20"/>
              </w:rPr>
              <w:t>Strategy Area</w:t>
            </w:r>
            <w:r w:rsidR="006A498B" w:rsidRPr="00C43DB2">
              <w:rPr>
                <w:rFonts w:ascii="Times New Roman" w:hAnsi="Times New Roman"/>
                <w:szCs w:val="20"/>
              </w:rPr>
              <w:t xml:space="preserve"> 2:</w:t>
            </w:r>
            <w:r w:rsidR="006A498B" w:rsidRPr="00C43DB2">
              <w:rPr>
                <w:rFonts w:ascii="Times New Roman" w:hAnsi="Times New Roman"/>
                <w:szCs w:val="20"/>
              </w:rPr>
              <w:tab/>
              <w:t xml:space="preserve">Human Resource Management </w:t>
            </w:r>
            <w:r w:rsidR="00613E0C" w:rsidRPr="00C43DB2">
              <w:rPr>
                <w:rFonts w:ascii="Times New Roman" w:hAnsi="Times New Roman"/>
                <w:szCs w:val="20"/>
              </w:rPr>
              <w:t>Practices</w:t>
            </w:r>
          </w:p>
          <w:p w:rsidR="0053002B" w:rsidRPr="00C43DB2" w:rsidRDefault="00613E0C" w:rsidP="001379C6">
            <w:pPr>
              <w:tabs>
                <w:tab w:val="left" w:pos="2045"/>
              </w:tabs>
              <w:spacing w:after="0"/>
              <w:ind w:left="155"/>
              <w:rPr>
                <w:rFonts w:ascii="Times New Roman" w:hAnsi="Times New Roman"/>
                <w:szCs w:val="20"/>
              </w:rPr>
            </w:pPr>
            <w:r w:rsidRPr="00C43DB2">
              <w:rPr>
                <w:rFonts w:ascii="Times New Roman" w:hAnsi="Times New Roman"/>
                <w:szCs w:val="20"/>
              </w:rPr>
              <w:t xml:space="preserve">Strategy Area 3: </w:t>
            </w:r>
            <w:r w:rsidRPr="00C43DB2">
              <w:rPr>
                <w:rFonts w:ascii="Times New Roman" w:hAnsi="Times New Roman"/>
                <w:szCs w:val="20"/>
              </w:rPr>
              <w:tab/>
              <w:t>Training</w:t>
            </w:r>
          </w:p>
          <w:p w:rsidR="0053002B" w:rsidRPr="00C43DB2" w:rsidRDefault="0053002B" w:rsidP="001379C6">
            <w:pPr>
              <w:tabs>
                <w:tab w:val="left" w:pos="2045"/>
              </w:tabs>
              <w:spacing w:after="0"/>
              <w:ind w:left="155"/>
              <w:rPr>
                <w:rFonts w:ascii="Times New Roman" w:hAnsi="Times New Roman"/>
                <w:szCs w:val="20"/>
              </w:rPr>
            </w:pPr>
            <w:r w:rsidRPr="00C43DB2">
              <w:rPr>
                <w:rFonts w:ascii="Times New Roman" w:hAnsi="Times New Roman"/>
                <w:szCs w:val="20"/>
              </w:rPr>
              <w:t>Str</w:t>
            </w:r>
            <w:r w:rsidR="00613E0C" w:rsidRPr="00C43DB2">
              <w:rPr>
                <w:rFonts w:ascii="Times New Roman" w:hAnsi="Times New Roman"/>
                <w:szCs w:val="20"/>
              </w:rPr>
              <w:t xml:space="preserve">ategy Area 4: </w:t>
            </w:r>
            <w:r w:rsidR="00613E0C" w:rsidRPr="00C43DB2">
              <w:rPr>
                <w:rFonts w:ascii="Times New Roman" w:hAnsi="Times New Roman"/>
                <w:szCs w:val="20"/>
              </w:rPr>
              <w:tab/>
              <w:t>Parent Awareness</w:t>
            </w:r>
          </w:p>
          <w:p w:rsidR="0053002B" w:rsidRPr="00C43DB2" w:rsidRDefault="0053002B" w:rsidP="001379C6">
            <w:pPr>
              <w:tabs>
                <w:tab w:val="left" w:pos="2045"/>
              </w:tabs>
              <w:spacing w:after="0"/>
              <w:ind w:left="155"/>
              <w:rPr>
                <w:rFonts w:ascii="Times New Roman" w:hAnsi="Times New Roman"/>
                <w:szCs w:val="20"/>
              </w:rPr>
            </w:pPr>
            <w:r w:rsidRPr="00C43DB2">
              <w:rPr>
                <w:rFonts w:ascii="Times New Roman" w:hAnsi="Times New Roman"/>
                <w:szCs w:val="20"/>
              </w:rPr>
              <w:t>Strategy</w:t>
            </w:r>
            <w:r w:rsidR="00613E0C" w:rsidRPr="00C43DB2">
              <w:rPr>
                <w:rFonts w:ascii="Times New Roman" w:hAnsi="Times New Roman"/>
                <w:szCs w:val="20"/>
              </w:rPr>
              <w:t xml:space="preserve"> Area 5: </w:t>
            </w:r>
            <w:r w:rsidR="00613E0C" w:rsidRPr="00C43DB2">
              <w:rPr>
                <w:rFonts w:ascii="Times New Roman" w:hAnsi="Times New Roman"/>
                <w:szCs w:val="20"/>
              </w:rPr>
              <w:tab/>
              <w:t>Student Education</w:t>
            </w:r>
          </w:p>
          <w:p w:rsidR="00B46BA6" w:rsidRPr="00C43DB2" w:rsidRDefault="00613E0C" w:rsidP="00883DF5">
            <w:pPr>
              <w:tabs>
                <w:tab w:val="left" w:pos="2045"/>
              </w:tabs>
              <w:spacing w:after="120"/>
              <w:ind w:left="158"/>
              <w:rPr>
                <w:rFonts w:ascii="Times New Roman" w:hAnsi="Times New Roman"/>
                <w:szCs w:val="20"/>
              </w:rPr>
            </w:pPr>
            <w:r w:rsidRPr="00C43DB2">
              <w:rPr>
                <w:rFonts w:ascii="Times New Roman" w:hAnsi="Times New Roman"/>
                <w:szCs w:val="20"/>
              </w:rPr>
              <w:t xml:space="preserve">Strategy Area 6: </w:t>
            </w:r>
            <w:r w:rsidRPr="00C43DB2">
              <w:rPr>
                <w:rFonts w:ascii="Times New Roman" w:hAnsi="Times New Roman"/>
                <w:szCs w:val="20"/>
              </w:rPr>
              <w:tab/>
              <w:t>Communication</w:t>
            </w:r>
          </w:p>
        </w:tc>
        <w:tc>
          <w:tcPr>
            <w:tcW w:w="1960" w:type="dxa"/>
          </w:tcPr>
          <w:p w:rsidR="00B46BA6" w:rsidRPr="00C43DB2" w:rsidRDefault="006A498B" w:rsidP="006A498B">
            <w:pPr>
              <w:pStyle w:val="Location"/>
              <w:rPr>
                <w:rFonts w:ascii="Times New Roman" w:hAnsi="Times New Roman"/>
                <w:szCs w:val="20"/>
              </w:rPr>
            </w:pPr>
            <w:r w:rsidRPr="00C43DB2">
              <w:rPr>
                <w:rFonts w:ascii="Times New Roman" w:hAnsi="Times New Roman"/>
                <w:szCs w:val="20"/>
              </w:rPr>
              <w:t>All</w:t>
            </w:r>
          </w:p>
        </w:tc>
      </w:tr>
      <w:tr w:rsidR="00B46BA6" w:rsidRPr="001379C6" w:rsidTr="001379C6">
        <w:tc>
          <w:tcPr>
            <w:tcW w:w="2095" w:type="dxa"/>
          </w:tcPr>
          <w:p w:rsidR="00B46BA6" w:rsidRPr="00C43DB2" w:rsidRDefault="00613E0C" w:rsidP="006A498B">
            <w:pPr>
              <w:pStyle w:val="Heading2"/>
              <w:spacing w:after="0"/>
              <w:rPr>
                <w:rFonts w:ascii="Times New Roman" w:hAnsi="Times New Roman"/>
                <w:sz w:val="20"/>
                <w:szCs w:val="20"/>
              </w:rPr>
            </w:pPr>
            <w:r w:rsidRPr="00C43DB2">
              <w:rPr>
                <w:rFonts w:ascii="Times New Roman" w:hAnsi="Times New Roman"/>
                <w:sz w:val="20"/>
                <w:szCs w:val="20"/>
              </w:rPr>
              <w:t>4:50</w:t>
            </w:r>
            <w:r w:rsidR="00B46BA6" w:rsidRPr="00C43DB2">
              <w:rPr>
                <w:rFonts w:ascii="Times New Roman" w:hAnsi="Times New Roman"/>
                <w:sz w:val="20"/>
                <w:szCs w:val="20"/>
              </w:rPr>
              <w:t xml:space="preserve"> – </w:t>
            </w:r>
            <w:r w:rsidR="006A498B" w:rsidRPr="00C43DB2">
              <w:rPr>
                <w:rFonts w:ascii="Times New Roman" w:hAnsi="Times New Roman"/>
                <w:sz w:val="20"/>
                <w:szCs w:val="20"/>
              </w:rPr>
              <w:t>5:30</w:t>
            </w:r>
          </w:p>
          <w:p w:rsidR="006A498B" w:rsidRPr="00C43DB2" w:rsidRDefault="00613E0C" w:rsidP="006A498B">
            <w:pPr>
              <w:rPr>
                <w:rFonts w:ascii="Times New Roman" w:hAnsi="Times New Roman"/>
                <w:szCs w:val="20"/>
              </w:rPr>
            </w:pPr>
            <w:r w:rsidRPr="00C43DB2">
              <w:rPr>
                <w:rFonts w:ascii="Times New Roman" w:hAnsi="Times New Roman"/>
                <w:szCs w:val="20"/>
              </w:rPr>
              <w:t>40</w:t>
            </w:r>
            <w:r w:rsidR="006A498B" w:rsidRPr="00C43DB2">
              <w:rPr>
                <w:rFonts w:ascii="Times New Roman" w:hAnsi="Times New Roman"/>
                <w:szCs w:val="20"/>
              </w:rPr>
              <w:t xml:space="preserve"> minutes</w:t>
            </w:r>
          </w:p>
        </w:tc>
        <w:tc>
          <w:tcPr>
            <w:tcW w:w="5940" w:type="dxa"/>
          </w:tcPr>
          <w:p w:rsidR="00B46BA6" w:rsidRPr="00C43DB2" w:rsidRDefault="006A498B" w:rsidP="006A498B">
            <w:pPr>
              <w:pStyle w:val="Heading2"/>
              <w:spacing w:after="0"/>
              <w:rPr>
                <w:rFonts w:ascii="Times New Roman" w:hAnsi="Times New Roman"/>
                <w:sz w:val="20"/>
                <w:szCs w:val="20"/>
              </w:rPr>
            </w:pPr>
            <w:r w:rsidRPr="00C43DB2">
              <w:rPr>
                <w:rFonts w:ascii="Times New Roman" w:hAnsi="Times New Roman"/>
                <w:sz w:val="20"/>
                <w:szCs w:val="20"/>
              </w:rPr>
              <w:t>Closing</w:t>
            </w:r>
          </w:p>
          <w:p w:rsidR="00613E0C" w:rsidRPr="00C43DB2" w:rsidRDefault="00613E0C" w:rsidP="001379C6">
            <w:pPr>
              <w:spacing w:after="0"/>
              <w:ind w:left="155"/>
              <w:rPr>
                <w:rFonts w:ascii="Times New Roman" w:hAnsi="Times New Roman"/>
                <w:szCs w:val="20"/>
              </w:rPr>
            </w:pPr>
            <w:r w:rsidRPr="00C43DB2">
              <w:rPr>
                <w:rFonts w:ascii="Times New Roman" w:hAnsi="Times New Roman"/>
                <w:szCs w:val="20"/>
              </w:rPr>
              <w:t xml:space="preserve">Clarifying questions </w:t>
            </w:r>
          </w:p>
          <w:p w:rsidR="00B46BA6" w:rsidRPr="00C43DB2" w:rsidRDefault="006A498B" w:rsidP="001379C6">
            <w:pPr>
              <w:spacing w:after="0"/>
              <w:ind w:left="155"/>
              <w:rPr>
                <w:rFonts w:ascii="Times New Roman" w:hAnsi="Times New Roman"/>
                <w:szCs w:val="20"/>
              </w:rPr>
            </w:pPr>
            <w:r w:rsidRPr="00C43DB2">
              <w:rPr>
                <w:rFonts w:ascii="Times New Roman" w:hAnsi="Times New Roman"/>
                <w:szCs w:val="20"/>
              </w:rPr>
              <w:t>Review action items</w:t>
            </w:r>
            <w:r w:rsidR="00B46BA6" w:rsidRPr="00C43DB2">
              <w:rPr>
                <w:rFonts w:ascii="Times New Roman" w:hAnsi="Times New Roman"/>
                <w:szCs w:val="20"/>
              </w:rPr>
              <w:tab/>
            </w:r>
          </w:p>
          <w:p w:rsidR="006A498B" w:rsidRPr="00C43DB2" w:rsidRDefault="006A498B" w:rsidP="00883DF5">
            <w:pPr>
              <w:spacing w:after="120"/>
              <w:ind w:left="158"/>
              <w:rPr>
                <w:rFonts w:ascii="Times New Roman" w:hAnsi="Times New Roman"/>
                <w:szCs w:val="20"/>
              </w:rPr>
            </w:pPr>
            <w:r w:rsidRPr="00C43DB2">
              <w:rPr>
                <w:rFonts w:ascii="Times New Roman" w:hAnsi="Times New Roman"/>
                <w:szCs w:val="20"/>
              </w:rPr>
              <w:t>Pluses and Deltas</w:t>
            </w:r>
          </w:p>
        </w:tc>
        <w:tc>
          <w:tcPr>
            <w:tcW w:w="2320" w:type="dxa"/>
            <w:gridSpan w:val="2"/>
          </w:tcPr>
          <w:p w:rsidR="00B46BA6" w:rsidRPr="00C43DB2" w:rsidRDefault="006A498B" w:rsidP="006A498B">
            <w:pPr>
              <w:pStyle w:val="Location"/>
              <w:rPr>
                <w:rFonts w:ascii="Times New Roman" w:hAnsi="Times New Roman"/>
                <w:szCs w:val="20"/>
              </w:rPr>
            </w:pPr>
            <w:r w:rsidRPr="00C43DB2">
              <w:rPr>
                <w:rFonts w:ascii="Times New Roman" w:hAnsi="Times New Roman"/>
                <w:szCs w:val="20"/>
              </w:rPr>
              <w:t>Ms. Berner</w:t>
            </w:r>
          </w:p>
        </w:tc>
      </w:tr>
    </w:tbl>
    <w:p w:rsidR="00C43DB2" w:rsidRDefault="00C43DB2" w:rsidP="00C43DB2">
      <w:pPr>
        <w:rPr>
          <w:rFonts w:ascii="Times New Roman" w:hAnsi="Times New Roman"/>
          <w:b/>
        </w:rPr>
      </w:pPr>
      <w:r>
        <w:rPr>
          <w:rFonts w:ascii="Times New Roman" w:hAnsi="Times New Roman"/>
          <w:b/>
        </w:rPr>
        <w:t>Meeting Notes:</w:t>
      </w:r>
    </w:p>
    <w:p w:rsidR="00C43DB2" w:rsidRPr="00C43DB2" w:rsidRDefault="00C43DB2" w:rsidP="00C43DB2">
      <w:pPr>
        <w:rPr>
          <w:rFonts w:ascii="Times New Roman" w:hAnsi="Times New Roman"/>
        </w:rPr>
      </w:pPr>
      <w:r w:rsidRPr="00C43DB2">
        <w:rPr>
          <w:rFonts w:ascii="Times New Roman" w:hAnsi="Times New Roman"/>
          <w:b/>
        </w:rPr>
        <w:t>Strategy Area 1: Policy and Regulations</w:t>
      </w:r>
    </w:p>
    <w:p w:rsidR="00C43DB2" w:rsidRP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Draft Policy presented to Board Policy Management Committee and shared with outside consultant.  Reviewed by and feedback received from Extended Executive Leadership Team and Cabinet.  All feedback will be shared with Policy Management Committee on April 20, 2015.  Goal is to present to full Board of Education on April 27 after which it will be open for public comment for about 8 weeks.  BOE will consider feedback and conduct final review in July.</w:t>
      </w:r>
    </w:p>
    <w:p w:rsidR="00C43DB2" w:rsidRP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 xml:space="preserve">Protocols document to be used in tandem with policy.  Input received from partner agencies.  Feedback currently being sought from </w:t>
      </w:r>
      <w:proofErr w:type="spellStart"/>
      <w:r w:rsidRPr="00C43DB2">
        <w:rPr>
          <w:rFonts w:ascii="Times New Roman" w:hAnsi="Times New Roman"/>
        </w:rPr>
        <w:t>Praesidium</w:t>
      </w:r>
      <w:proofErr w:type="spellEnd"/>
      <w:r w:rsidRPr="00C43DB2">
        <w:rPr>
          <w:rFonts w:ascii="Times New Roman" w:hAnsi="Times New Roman"/>
        </w:rPr>
        <w:t xml:space="preserve">, Inc., risk </w:t>
      </w:r>
      <w:proofErr w:type="gramStart"/>
      <w:r w:rsidRPr="00C43DB2">
        <w:rPr>
          <w:rFonts w:ascii="Times New Roman" w:hAnsi="Times New Roman"/>
        </w:rPr>
        <w:t>management</w:t>
      </w:r>
      <w:r>
        <w:rPr>
          <w:rFonts w:ascii="Times New Roman" w:hAnsi="Times New Roman"/>
        </w:rPr>
        <w:t xml:space="preserve"> </w:t>
      </w:r>
      <w:r w:rsidRPr="00C43DB2">
        <w:rPr>
          <w:rFonts w:ascii="Times New Roman" w:hAnsi="Times New Roman"/>
        </w:rPr>
        <w:t>company</w:t>
      </w:r>
      <w:proofErr w:type="gramEnd"/>
      <w:r w:rsidRPr="00C43DB2">
        <w:rPr>
          <w:rFonts w:ascii="Times New Roman" w:hAnsi="Times New Roman"/>
        </w:rPr>
        <w:t xml:space="preserve"> from Texas.</w:t>
      </w:r>
    </w:p>
    <w:p w:rsidR="00C43DB2" w:rsidRDefault="00C43DB2" w:rsidP="00C43DB2">
      <w:pPr>
        <w:pStyle w:val="ListParagraph"/>
        <w:numPr>
          <w:ilvl w:val="0"/>
          <w:numId w:val="8"/>
        </w:numPr>
        <w:spacing w:before="0" w:after="0" w:line="240" w:lineRule="auto"/>
        <w:ind w:left="455"/>
        <w:rPr>
          <w:rFonts w:ascii="Times New Roman" w:hAnsi="Times New Roman"/>
        </w:rPr>
      </w:pPr>
      <w:proofErr w:type="spellStart"/>
      <w:r w:rsidRPr="00C43DB2">
        <w:rPr>
          <w:rFonts w:ascii="Times New Roman" w:hAnsi="Times New Roman"/>
        </w:rPr>
        <w:t>DSS</w:t>
      </w:r>
      <w:proofErr w:type="spellEnd"/>
      <w:r w:rsidRPr="00C43DB2">
        <w:rPr>
          <w:rFonts w:ascii="Times New Roman" w:hAnsi="Times New Roman"/>
        </w:rPr>
        <w:t xml:space="preserve"> is tracking child abuse reporting forms to facilitate reports and updates to BOE.</w:t>
      </w:r>
    </w:p>
    <w:p w:rsidR="00C43DB2" w:rsidRPr="00C43DB2" w:rsidRDefault="00C43DB2" w:rsidP="00C43DB2">
      <w:pPr>
        <w:pStyle w:val="ListParagraph"/>
        <w:spacing w:before="0" w:after="0" w:line="240" w:lineRule="auto"/>
        <w:ind w:left="455"/>
        <w:rPr>
          <w:rFonts w:ascii="Times New Roman" w:hAnsi="Times New Roman"/>
        </w:rPr>
      </w:pPr>
    </w:p>
    <w:p w:rsidR="00C43DB2" w:rsidRPr="00C43DB2" w:rsidRDefault="00C43DB2" w:rsidP="00C43DB2">
      <w:pPr>
        <w:rPr>
          <w:rFonts w:ascii="Times New Roman" w:hAnsi="Times New Roman"/>
          <w:b/>
        </w:rPr>
      </w:pPr>
      <w:r w:rsidRPr="00C43DB2">
        <w:rPr>
          <w:rFonts w:ascii="Times New Roman" w:hAnsi="Times New Roman"/>
          <w:b/>
        </w:rPr>
        <w:t>Strategy Area 2: Human Resource Management Practices</w:t>
      </w:r>
    </w:p>
    <w:p w:rsidR="00C43DB2" w:rsidRP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 xml:space="preserve">Maryland passed law that requires certain contractors to undergo background checks and fingerprinting.  Governor Hogan is expected to sign the law.  Law also will preclude contractors with certain convictions on their records from working in schools.  </w:t>
      </w:r>
      <w:proofErr w:type="spellStart"/>
      <w:r w:rsidRPr="00C43DB2">
        <w:rPr>
          <w:rFonts w:ascii="Times New Roman" w:hAnsi="Times New Roman"/>
        </w:rPr>
        <w:t>MCPS</w:t>
      </w:r>
      <w:proofErr w:type="spellEnd"/>
      <w:r w:rsidRPr="00C43DB2">
        <w:rPr>
          <w:rFonts w:ascii="Times New Roman" w:hAnsi="Times New Roman"/>
        </w:rPr>
        <w:t xml:space="preserve"> working to ensure all </w:t>
      </w:r>
      <w:proofErr w:type="spellStart"/>
      <w:r w:rsidRPr="00C43DB2">
        <w:rPr>
          <w:rFonts w:ascii="Times New Roman" w:hAnsi="Times New Roman"/>
        </w:rPr>
        <w:t>RFPs</w:t>
      </w:r>
      <w:proofErr w:type="spellEnd"/>
      <w:r w:rsidRPr="00C43DB2">
        <w:rPr>
          <w:rFonts w:ascii="Times New Roman" w:hAnsi="Times New Roman"/>
        </w:rPr>
        <w:t xml:space="preserve"> and </w:t>
      </w:r>
      <w:proofErr w:type="spellStart"/>
      <w:r w:rsidRPr="00C43DB2">
        <w:rPr>
          <w:rFonts w:ascii="Times New Roman" w:hAnsi="Times New Roman"/>
        </w:rPr>
        <w:t>RFQs</w:t>
      </w:r>
      <w:proofErr w:type="spellEnd"/>
      <w:r w:rsidRPr="00C43DB2">
        <w:rPr>
          <w:rFonts w:ascii="Times New Roman" w:hAnsi="Times New Roman"/>
        </w:rPr>
        <w:t xml:space="preserve"> are consistent with the law. </w:t>
      </w:r>
    </w:p>
    <w:p w:rsidR="00C43DB2" w:rsidRP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 xml:space="preserve">Code of Conduct for staff members – pulling together group of people who will draft a code over spring break. </w:t>
      </w:r>
    </w:p>
    <w:p w:rsid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 xml:space="preserve">Met with principals on what volunteers are doing and to discuss criteria for background checks and fingerprinting.  About 15% of principals want all volunteers to be fingerprinted but rest are concerned that this practice could discourage volunteerism.  Also looking at interagency cooperation because some companies and organizations already fingerprint staff members.  How could we work with these groups to obtain documentation to meet </w:t>
      </w:r>
      <w:proofErr w:type="spellStart"/>
      <w:r w:rsidRPr="00C43DB2">
        <w:rPr>
          <w:rFonts w:ascii="Times New Roman" w:hAnsi="Times New Roman"/>
        </w:rPr>
        <w:t>MCPS</w:t>
      </w:r>
      <w:proofErr w:type="spellEnd"/>
      <w:r w:rsidRPr="00C43DB2">
        <w:rPr>
          <w:rFonts w:ascii="Times New Roman" w:hAnsi="Times New Roman"/>
        </w:rPr>
        <w:t xml:space="preserve"> requirements? </w:t>
      </w:r>
    </w:p>
    <w:p w:rsidR="00C43DB2" w:rsidRDefault="00C43DB2" w:rsidP="00C43DB2">
      <w:pPr>
        <w:pStyle w:val="ListParagraph"/>
        <w:numPr>
          <w:ilvl w:val="0"/>
          <w:numId w:val="8"/>
        </w:numPr>
        <w:spacing w:before="0" w:after="0" w:line="240" w:lineRule="auto"/>
        <w:ind w:left="455"/>
        <w:rPr>
          <w:rFonts w:ascii="Times New Roman" w:hAnsi="Times New Roman"/>
        </w:rPr>
      </w:pPr>
      <w:r w:rsidRPr="00C43DB2">
        <w:rPr>
          <w:rFonts w:ascii="Times New Roman" w:hAnsi="Times New Roman"/>
        </w:rPr>
        <w:t xml:space="preserve">Sub deletion list – Meeting scheduled to look into this. </w:t>
      </w:r>
    </w:p>
    <w:p w:rsidR="00C43DB2" w:rsidRPr="00C43DB2" w:rsidRDefault="00C43DB2" w:rsidP="00C43DB2">
      <w:pPr>
        <w:pStyle w:val="ListParagraph"/>
        <w:spacing w:before="0" w:after="0" w:line="240" w:lineRule="auto"/>
        <w:ind w:left="455"/>
        <w:rPr>
          <w:rFonts w:ascii="Times New Roman" w:hAnsi="Times New Roman"/>
        </w:rPr>
      </w:pPr>
      <w:r w:rsidRPr="00C43DB2">
        <w:rPr>
          <w:rFonts w:ascii="Times New Roman" w:hAnsi="Times New Roman"/>
        </w:rPr>
        <w:t xml:space="preserve"> </w:t>
      </w:r>
    </w:p>
    <w:p w:rsidR="00C43DB2" w:rsidRPr="00C43DB2" w:rsidRDefault="00C43DB2" w:rsidP="00C43DB2">
      <w:pPr>
        <w:rPr>
          <w:rFonts w:ascii="Times New Roman" w:hAnsi="Times New Roman"/>
          <w:b/>
        </w:rPr>
      </w:pPr>
      <w:r w:rsidRPr="00C43DB2">
        <w:rPr>
          <w:rFonts w:ascii="Times New Roman" w:hAnsi="Times New Roman"/>
          <w:b/>
        </w:rPr>
        <w:t>Strategy Area 3: Training</w:t>
      </w:r>
    </w:p>
    <w:p w:rsidR="00C43DB2" w:rsidRP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 xml:space="preserve">Working with </w:t>
      </w:r>
      <w:proofErr w:type="spellStart"/>
      <w:r w:rsidRPr="00C43DB2">
        <w:rPr>
          <w:rFonts w:ascii="Times New Roman" w:hAnsi="Times New Roman"/>
        </w:rPr>
        <w:t>OSSI</w:t>
      </w:r>
      <w:proofErr w:type="spellEnd"/>
      <w:r w:rsidRPr="00C43DB2">
        <w:rPr>
          <w:rFonts w:ascii="Times New Roman" w:hAnsi="Times New Roman"/>
        </w:rPr>
        <w:t xml:space="preserve"> and Instructional Leadership Support to develop annual training for all employees.  Awaiting RFP to identify experts to work with us on training plan.  Goal is to have online training after which employees may print certificate of completion.</w:t>
      </w:r>
    </w:p>
    <w:p w:rsidR="00C43DB2" w:rsidRP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 xml:space="preserve">Working on training for principals to give during pre-service week.  </w:t>
      </w:r>
    </w:p>
    <w:p w:rsidR="00C43DB2" w:rsidRP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Training conducted for principals and will be repeated for bus drivers, central services staff members, etc.</w:t>
      </w:r>
    </w:p>
    <w:p w:rsidR="00C43DB2" w:rsidRP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Coordinating with Anne Taylor</w:t>
      </w:r>
      <w:r>
        <w:rPr>
          <w:rFonts w:ascii="Times New Roman" w:hAnsi="Times New Roman"/>
        </w:rPr>
        <w:t>, coordinator</w:t>
      </w:r>
      <w:r w:rsidRPr="00C43DB2">
        <w:rPr>
          <w:rFonts w:ascii="Times New Roman" w:hAnsi="Times New Roman"/>
        </w:rPr>
        <w:t xml:space="preserve"> to ensure that all </w:t>
      </w:r>
      <w:proofErr w:type="spellStart"/>
      <w:r w:rsidRPr="00C43DB2">
        <w:rPr>
          <w:rFonts w:ascii="Times New Roman" w:hAnsi="Times New Roman"/>
        </w:rPr>
        <w:t>IIS</w:t>
      </w:r>
      <w:proofErr w:type="spellEnd"/>
      <w:r w:rsidRPr="00C43DB2">
        <w:rPr>
          <w:rFonts w:ascii="Times New Roman" w:hAnsi="Times New Roman"/>
        </w:rPr>
        <w:t xml:space="preserve"> instructors receive training.</w:t>
      </w:r>
    </w:p>
    <w:p w:rsidR="00C43DB2" w:rsidRP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Child abuse training for volunteers will be developed once staff training has been done to make sure that both are in alignment.</w:t>
      </w:r>
    </w:p>
    <w:p w:rsidR="00C43DB2" w:rsidRDefault="00C43DB2" w:rsidP="00C43DB2">
      <w:pPr>
        <w:pStyle w:val="ListParagraph"/>
        <w:numPr>
          <w:ilvl w:val="0"/>
          <w:numId w:val="9"/>
        </w:numPr>
        <w:spacing w:before="0" w:after="0" w:line="240" w:lineRule="auto"/>
        <w:ind w:left="455"/>
        <w:rPr>
          <w:rFonts w:ascii="Times New Roman" w:hAnsi="Times New Roman"/>
        </w:rPr>
      </w:pPr>
      <w:r w:rsidRPr="00C43DB2">
        <w:rPr>
          <w:rFonts w:ascii="Times New Roman" w:hAnsi="Times New Roman"/>
        </w:rPr>
        <w:t>Training will become part of NEO and sub training.</w:t>
      </w:r>
    </w:p>
    <w:p w:rsidR="00C43DB2" w:rsidRPr="00C43DB2" w:rsidRDefault="00C43DB2" w:rsidP="00C43DB2">
      <w:pPr>
        <w:pStyle w:val="ListParagraph"/>
        <w:spacing w:before="0" w:after="0" w:line="240" w:lineRule="auto"/>
        <w:ind w:left="455"/>
        <w:rPr>
          <w:rFonts w:ascii="Times New Roman" w:hAnsi="Times New Roman"/>
        </w:rPr>
      </w:pPr>
    </w:p>
    <w:p w:rsidR="00C43DB2" w:rsidRPr="00C43DB2" w:rsidRDefault="00C43DB2" w:rsidP="00C43DB2">
      <w:pPr>
        <w:rPr>
          <w:rFonts w:ascii="Times New Roman" w:hAnsi="Times New Roman"/>
          <w:b/>
        </w:rPr>
      </w:pPr>
      <w:r w:rsidRPr="00C43DB2">
        <w:rPr>
          <w:rFonts w:ascii="Times New Roman" w:hAnsi="Times New Roman"/>
          <w:b/>
        </w:rPr>
        <w:t>Strategy Area 4: Parent Awareness</w:t>
      </w:r>
    </w:p>
    <w:p w:rsidR="00C43DB2" w:rsidRPr="00C43DB2" w:rsidRDefault="00C43DB2" w:rsidP="00C43DB2">
      <w:pPr>
        <w:pStyle w:val="ListParagraph"/>
        <w:numPr>
          <w:ilvl w:val="0"/>
          <w:numId w:val="10"/>
        </w:numPr>
        <w:spacing w:before="0" w:after="0" w:line="240" w:lineRule="auto"/>
        <w:ind w:left="455"/>
        <w:rPr>
          <w:rFonts w:ascii="Times New Roman" w:hAnsi="Times New Roman"/>
        </w:rPr>
      </w:pPr>
      <w:r w:rsidRPr="00C43DB2">
        <w:rPr>
          <w:rFonts w:ascii="Times New Roman" w:hAnsi="Times New Roman"/>
        </w:rPr>
        <w:t xml:space="preserve">Deb </w:t>
      </w:r>
      <w:proofErr w:type="spellStart"/>
      <w:r w:rsidRPr="00C43DB2">
        <w:rPr>
          <w:rFonts w:ascii="Times New Roman" w:hAnsi="Times New Roman"/>
        </w:rPr>
        <w:t>Berner</w:t>
      </w:r>
      <w:proofErr w:type="spellEnd"/>
      <w:r w:rsidRPr="00C43DB2">
        <w:rPr>
          <w:rFonts w:ascii="Times New Roman" w:hAnsi="Times New Roman"/>
        </w:rPr>
        <w:t xml:space="preserve"> and Andy Zuckerman addressed </w:t>
      </w:r>
      <w:proofErr w:type="spellStart"/>
      <w:r w:rsidRPr="00C43DB2">
        <w:rPr>
          <w:rFonts w:ascii="Times New Roman" w:hAnsi="Times New Roman"/>
        </w:rPr>
        <w:t>MCCPTA</w:t>
      </w:r>
      <w:proofErr w:type="spellEnd"/>
      <w:r w:rsidRPr="00C43DB2">
        <w:rPr>
          <w:rFonts w:ascii="Times New Roman" w:hAnsi="Times New Roman"/>
        </w:rPr>
        <w:t xml:space="preserve"> representatives to update them on group’s progress.</w:t>
      </w:r>
    </w:p>
    <w:p w:rsidR="00C43DB2" w:rsidRPr="00C43DB2" w:rsidRDefault="00C43DB2" w:rsidP="00C43DB2">
      <w:pPr>
        <w:pStyle w:val="ListParagraph"/>
        <w:numPr>
          <w:ilvl w:val="0"/>
          <w:numId w:val="10"/>
        </w:numPr>
        <w:spacing w:before="0" w:after="0" w:line="240" w:lineRule="auto"/>
        <w:ind w:left="455"/>
        <w:rPr>
          <w:rFonts w:ascii="Times New Roman" w:hAnsi="Times New Roman"/>
        </w:rPr>
      </w:pPr>
      <w:r w:rsidRPr="00C43DB2">
        <w:rPr>
          <w:rFonts w:ascii="Times New Roman" w:hAnsi="Times New Roman"/>
        </w:rPr>
        <w:t>By fall, will have plan for increasing parent and community awareness.</w:t>
      </w:r>
    </w:p>
    <w:p w:rsidR="00C43DB2" w:rsidRPr="00C43DB2" w:rsidRDefault="00C43DB2" w:rsidP="00C43DB2">
      <w:pPr>
        <w:pStyle w:val="ListParagraph"/>
        <w:numPr>
          <w:ilvl w:val="0"/>
          <w:numId w:val="10"/>
        </w:numPr>
        <w:spacing w:before="0" w:after="0" w:line="240" w:lineRule="auto"/>
        <w:ind w:left="455"/>
        <w:rPr>
          <w:rFonts w:ascii="Times New Roman" w:hAnsi="Times New Roman"/>
        </w:rPr>
      </w:pPr>
      <w:proofErr w:type="spellStart"/>
      <w:r w:rsidRPr="00C43DB2">
        <w:rPr>
          <w:rFonts w:ascii="Times New Roman" w:hAnsi="Times New Roman"/>
        </w:rPr>
        <w:t>OCEP</w:t>
      </w:r>
      <w:proofErr w:type="spellEnd"/>
      <w:r w:rsidRPr="00C43DB2">
        <w:rPr>
          <w:rFonts w:ascii="Times New Roman" w:hAnsi="Times New Roman"/>
        </w:rPr>
        <w:t xml:space="preserve"> did two Parent Academies.  For one, 22 people registered and no one showed up.  For the second, a couple of parents attended.</w:t>
      </w:r>
    </w:p>
    <w:p w:rsidR="00C43DB2" w:rsidRPr="00C43DB2" w:rsidRDefault="00C43DB2" w:rsidP="00C43DB2">
      <w:pPr>
        <w:pStyle w:val="ListParagraph"/>
        <w:numPr>
          <w:ilvl w:val="0"/>
          <w:numId w:val="10"/>
        </w:numPr>
        <w:spacing w:before="0" w:after="0" w:line="240" w:lineRule="auto"/>
        <w:ind w:left="455"/>
        <w:rPr>
          <w:rFonts w:ascii="Times New Roman" w:hAnsi="Times New Roman"/>
        </w:rPr>
      </w:pPr>
      <w:r w:rsidRPr="00C43DB2">
        <w:rPr>
          <w:rFonts w:ascii="Times New Roman" w:hAnsi="Times New Roman"/>
        </w:rPr>
        <w:t>Need to share this information with schools because some do not have active PTAs.  Schools may be able to get groups together to disseminate information.</w:t>
      </w:r>
    </w:p>
    <w:p w:rsidR="00C43DB2" w:rsidRDefault="00C43DB2" w:rsidP="00C43DB2">
      <w:pPr>
        <w:pStyle w:val="ListParagraph"/>
        <w:numPr>
          <w:ilvl w:val="0"/>
          <w:numId w:val="10"/>
        </w:numPr>
        <w:spacing w:before="0" w:after="0" w:line="240" w:lineRule="auto"/>
        <w:ind w:left="455"/>
        <w:rPr>
          <w:rFonts w:ascii="Times New Roman" w:hAnsi="Times New Roman"/>
        </w:rPr>
      </w:pPr>
      <w:r w:rsidRPr="00C43DB2">
        <w:rPr>
          <w:rFonts w:ascii="Times New Roman" w:hAnsi="Times New Roman"/>
        </w:rPr>
        <w:t xml:space="preserve">Will work with </w:t>
      </w:r>
      <w:proofErr w:type="spellStart"/>
      <w:r w:rsidRPr="00C43DB2">
        <w:rPr>
          <w:rFonts w:ascii="Times New Roman" w:hAnsi="Times New Roman"/>
        </w:rPr>
        <w:t>ESOL</w:t>
      </w:r>
      <w:proofErr w:type="spellEnd"/>
      <w:r w:rsidRPr="00C43DB2">
        <w:rPr>
          <w:rFonts w:ascii="Times New Roman" w:hAnsi="Times New Roman"/>
        </w:rPr>
        <w:t xml:space="preserve"> to translate materials.</w:t>
      </w:r>
    </w:p>
    <w:p w:rsidR="00C43DB2" w:rsidRDefault="00C43DB2" w:rsidP="00C43DB2">
      <w:pPr>
        <w:spacing w:before="0" w:after="0" w:line="240" w:lineRule="auto"/>
        <w:rPr>
          <w:rFonts w:ascii="Times New Roman" w:hAnsi="Times New Roman"/>
        </w:rPr>
      </w:pPr>
    </w:p>
    <w:p w:rsidR="00C43DB2" w:rsidRPr="00C43DB2" w:rsidRDefault="00C43DB2" w:rsidP="00C43DB2">
      <w:pPr>
        <w:rPr>
          <w:rFonts w:ascii="Times New Roman" w:hAnsi="Times New Roman"/>
          <w:b/>
        </w:rPr>
      </w:pPr>
      <w:r w:rsidRPr="00C43DB2">
        <w:rPr>
          <w:rFonts w:ascii="Times New Roman" w:hAnsi="Times New Roman"/>
          <w:b/>
        </w:rPr>
        <w:t>Strategy Area 5: Student Education</w:t>
      </w:r>
    </w:p>
    <w:p w:rsidR="00C43DB2" w:rsidRPr="00C43DB2" w:rsidRDefault="00C43DB2" w:rsidP="00C43DB2">
      <w:pPr>
        <w:pStyle w:val="ListParagraph"/>
        <w:numPr>
          <w:ilvl w:val="0"/>
          <w:numId w:val="11"/>
        </w:numPr>
        <w:spacing w:before="0" w:after="0" w:line="240" w:lineRule="auto"/>
        <w:ind w:left="455"/>
        <w:rPr>
          <w:rFonts w:ascii="Times New Roman" w:hAnsi="Times New Roman"/>
        </w:rPr>
      </w:pPr>
      <w:r w:rsidRPr="00C43DB2">
        <w:rPr>
          <w:rFonts w:ascii="Times New Roman" w:hAnsi="Times New Roman"/>
        </w:rPr>
        <w:t>Overall shift in health education away from reciting content to having students intertwine content with Social-Emotional learning (e.g., level of comfort identifying resources, communicating effectively with adults, etc.).</w:t>
      </w:r>
    </w:p>
    <w:p w:rsidR="00C43DB2" w:rsidRPr="00C43DB2" w:rsidRDefault="00C43DB2" w:rsidP="00C43DB2">
      <w:pPr>
        <w:pStyle w:val="ListParagraph"/>
        <w:numPr>
          <w:ilvl w:val="0"/>
          <w:numId w:val="11"/>
        </w:numPr>
        <w:spacing w:before="0" w:after="0" w:line="240" w:lineRule="auto"/>
        <w:ind w:left="455"/>
        <w:rPr>
          <w:rFonts w:ascii="Times New Roman" w:hAnsi="Times New Roman"/>
        </w:rPr>
      </w:pPr>
      <w:r w:rsidRPr="00C43DB2">
        <w:rPr>
          <w:rFonts w:ascii="Times New Roman" w:hAnsi="Times New Roman"/>
        </w:rPr>
        <w:t xml:space="preserve">Partnership between </w:t>
      </w:r>
      <w:proofErr w:type="spellStart"/>
      <w:r w:rsidRPr="00C43DB2">
        <w:rPr>
          <w:rFonts w:ascii="Times New Roman" w:hAnsi="Times New Roman"/>
        </w:rPr>
        <w:t>OCIP</w:t>
      </w:r>
      <w:proofErr w:type="spellEnd"/>
      <w:r w:rsidRPr="00C43DB2">
        <w:rPr>
          <w:rFonts w:ascii="Times New Roman" w:hAnsi="Times New Roman"/>
        </w:rPr>
        <w:t xml:space="preserve"> and </w:t>
      </w:r>
      <w:proofErr w:type="spellStart"/>
      <w:r w:rsidRPr="00C43DB2">
        <w:rPr>
          <w:rFonts w:ascii="Times New Roman" w:hAnsi="Times New Roman"/>
        </w:rPr>
        <w:t>SCRIA</w:t>
      </w:r>
      <w:proofErr w:type="spellEnd"/>
      <w:r w:rsidRPr="00C43DB2">
        <w:rPr>
          <w:rFonts w:ascii="Times New Roman" w:hAnsi="Times New Roman"/>
        </w:rPr>
        <w:t xml:space="preserve"> for Health and PE teachers, and counselors.  In secondary school, lessons will be delivered by Health and PE teachers and in elementary, by school counselors.</w:t>
      </w:r>
    </w:p>
    <w:p w:rsidR="00C43DB2" w:rsidRPr="00C43DB2" w:rsidRDefault="00C43DB2" w:rsidP="00C43DB2">
      <w:pPr>
        <w:pStyle w:val="ListParagraph"/>
        <w:numPr>
          <w:ilvl w:val="0"/>
          <w:numId w:val="11"/>
        </w:numPr>
        <w:spacing w:before="0" w:after="0" w:line="240" w:lineRule="auto"/>
        <w:ind w:left="455"/>
        <w:rPr>
          <w:rFonts w:ascii="Times New Roman" w:hAnsi="Times New Roman"/>
        </w:rPr>
      </w:pPr>
      <w:r w:rsidRPr="00C43DB2">
        <w:rPr>
          <w:rFonts w:ascii="Times New Roman" w:hAnsi="Times New Roman"/>
        </w:rPr>
        <w:t xml:space="preserve">CPS and </w:t>
      </w:r>
      <w:proofErr w:type="spellStart"/>
      <w:r w:rsidRPr="00C43DB2">
        <w:rPr>
          <w:rFonts w:ascii="Times New Roman" w:hAnsi="Times New Roman"/>
        </w:rPr>
        <w:t>HHS</w:t>
      </w:r>
      <w:proofErr w:type="spellEnd"/>
      <w:r w:rsidRPr="00C43DB2">
        <w:rPr>
          <w:rFonts w:ascii="Times New Roman" w:hAnsi="Times New Roman"/>
        </w:rPr>
        <w:t xml:space="preserve"> worked with subgroup to make sure that available data make their work meaningful.</w:t>
      </w:r>
    </w:p>
    <w:p w:rsidR="00C43DB2" w:rsidRDefault="00C43DB2" w:rsidP="00C43DB2">
      <w:pPr>
        <w:pStyle w:val="ListParagraph"/>
        <w:numPr>
          <w:ilvl w:val="0"/>
          <w:numId w:val="11"/>
        </w:numPr>
        <w:spacing w:before="0" w:after="0" w:line="240" w:lineRule="auto"/>
        <w:ind w:left="455"/>
        <w:rPr>
          <w:rFonts w:ascii="Times New Roman" w:hAnsi="Times New Roman"/>
        </w:rPr>
      </w:pPr>
      <w:r w:rsidRPr="00C43DB2">
        <w:rPr>
          <w:rFonts w:ascii="Times New Roman" w:hAnsi="Times New Roman"/>
        </w:rPr>
        <w:t xml:space="preserve">Lessons have been reviewed by Curriculum Advisory Committee.  Counselors will be trained on lessons and objectives in May to be ready to implement them if all is approved for </w:t>
      </w:r>
      <w:proofErr w:type="gramStart"/>
      <w:r w:rsidRPr="00C43DB2">
        <w:rPr>
          <w:rFonts w:ascii="Times New Roman" w:hAnsi="Times New Roman"/>
        </w:rPr>
        <w:t>Fall</w:t>
      </w:r>
      <w:proofErr w:type="gramEnd"/>
      <w:r w:rsidRPr="00C43DB2">
        <w:rPr>
          <w:rFonts w:ascii="Times New Roman" w:hAnsi="Times New Roman"/>
        </w:rPr>
        <w:t xml:space="preserve"> 2015.</w:t>
      </w:r>
    </w:p>
    <w:p w:rsidR="00C43DB2" w:rsidRPr="00C43DB2" w:rsidRDefault="00C43DB2" w:rsidP="00C43DB2">
      <w:pPr>
        <w:pStyle w:val="ListParagraph"/>
        <w:spacing w:before="0" w:after="0" w:line="240" w:lineRule="auto"/>
        <w:ind w:left="455"/>
        <w:rPr>
          <w:rFonts w:ascii="Times New Roman" w:hAnsi="Times New Roman"/>
        </w:rPr>
      </w:pPr>
    </w:p>
    <w:p w:rsidR="00C43DB2" w:rsidRPr="00C43DB2" w:rsidRDefault="00C43DB2" w:rsidP="00C43DB2">
      <w:pPr>
        <w:rPr>
          <w:rFonts w:ascii="Times New Roman" w:hAnsi="Times New Roman"/>
          <w:b/>
        </w:rPr>
      </w:pPr>
      <w:r w:rsidRPr="00C43DB2">
        <w:rPr>
          <w:rFonts w:ascii="Times New Roman" w:hAnsi="Times New Roman"/>
          <w:b/>
        </w:rPr>
        <w:t>Strategy Area 6: Communication</w:t>
      </w:r>
    </w:p>
    <w:p w:rsidR="00C43DB2" w:rsidRPr="00C43DB2" w:rsidRDefault="00C43DB2" w:rsidP="00C43DB2">
      <w:pPr>
        <w:pStyle w:val="ListParagraph"/>
        <w:numPr>
          <w:ilvl w:val="0"/>
          <w:numId w:val="12"/>
        </w:numPr>
        <w:spacing w:before="0" w:after="0" w:line="240" w:lineRule="auto"/>
        <w:ind w:left="455"/>
        <w:rPr>
          <w:rFonts w:ascii="Times New Roman" w:hAnsi="Times New Roman"/>
        </w:rPr>
      </w:pPr>
      <w:r w:rsidRPr="00C43DB2">
        <w:rPr>
          <w:rFonts w:ascii="Times New Roman" w:hAnsi="Times New Roman"/>
        </w:rPr>
        <w:t xml:space="preserve">If type, “Child Abuse,” on </w:t>
      </w:r>
      <w:proofErr w:type="spellStart"/>
      <w:r w:rsidRPr="00C43DB2">
        <w:rPr>
          <w:rFonts w:ascii="Times New Roman" w:hAnsi="Times New Roman"/>
        </w:rPr>
        <w:t>MCPS</w:t>
      </w:r>
      <w:proofErr w:type="spellEnd"/>
      <w:r w:rsidRPr="00C43DB2">
        <w:rPr>
          <w:rFonts w:ascii="Times New Roman" w:hAnsi="Times New Roman"/>
        </w:rPr>
        <w:t xml:space="preserve"> page, you are directed to </w:t>
      </w:r>
      <w:proofErr w:type="spellStart"/>
      <w:r w:rsidRPr="00C43DB2">
        <w:rPr>
          <w:rFonts w:ascii="Times New Roman" w:hAnsi="Times New Roman"/>
        </w:rPr>
        <w:t>DSS</w:t>
      </w:r>
      <w:proofErr w:type="spellEnd"/>
      <w:r w:rsidRPr="00C43DB2">
        <w:rPr>
          <w:rFonts w:ascii="Times New Roman" w:hAnsi="Times New Roman"/>
        </w:rPr>
        <w:t xml:space="preserve"> website which is updated periodically.  Local and national resources, taken from list on State’s Attorney’s Office website with link back to that site for complete list of resources, are listed.</w:t>
      </w:r>
    </w:p>
    <w:p w:rsidR="00C43DB2" w:rsidRDefault="00C43DB2" w:rsidP="00C43DB2">
      <w:pPr>
        <w:pStyle w:val="ListParagraph"/>
        <w:numPr>
          <w:ilvl w:val="0"/>
          <w:numId w:val="12"/>
        </w:numPr>
        <w:spacing w:before="0" w:after="0" w:line="240" w:lineRule="auto"/>
        <w:ind w:left="455"/>
        <w:rPr>
          <w:rFonts w:ascii="Times New Roman" w:hAnsi="Times New Roman"/>
        </w:rPr>
      </w:pPr>
      <w:r w:rsidRPr="00C43DB2">
        <w:rPr>
          <w:rFonts w:ascii="Times New Roman" w:hAnsi="Times New Roman"/>
        </w:rPr>
        <w:t xml:space="preserve">Communications is fielding questions from media, especially as related to this group and its meetings.  They also will assist with </w:t>
      </w:r>
      <w:proofErr w:type="spellStart"/>
      <w:r w:rsidRPr="00C43DB2">
        <w:rPr>
          <w:rFonts w:ascii="Times New Roman" w:hAnsi="Times New Roman"/>
        </w:rPr>
        <w:t>DSS</w:t>
      </w:r>
      <w:proofErr w:type="spellEnd"/>
      <w:r w:rsidRPr="00C43DB2">
        <w:rPr>
          <w:rFonts w:ascii="Times New Roman" w:hAnsi="Times New Roman"/>
        </w:rPr>
        <w:t xml:space="preserve"> website and develop plan to disseminate information to community.</w:t>
      </w:r>
    </w:p>
    <w:p w:rsidR="00C43DB2" w:rsidRPr="00C43DB2" w:rsidRDefault="00C43DB2" w:rsidP="00C43DB2">
      <w:pPr>
        <w:pStyle w:val="ListParagraph"/>
        <w:spacing w:before="0" w:after="0" w:line="240" w:lineRule="auto"/>
        <w:ind w:left="455"/>
        <w:rPr>
          <w:rFonts w:ascii="Times New Roman" w:hAnsi="Times New Roman"/>
        </w:rPr>
      </w:pPr>
    </w:p>
    <w:p w:rsidR="00C43DB2" w:rsidRPr="00C43DB2" w:rsidRDefault="00C43DB2" w:rsidP="00C43DB2">
      <w:pPr>
        <w:spacing w:before="0" w:after="0" w:line="240" w:lineRule="auto"/>
        <w:rPr>
          <w:rFonts w:ascii="Times New Roman" w:hAnsi="Times New Roman"/>
          <w:b/>
        </w:rPr>
      </w:pPr>
      <w:r w:rsidRPr="00C43DB2">
        <w:rPr>
          <w:rFonts w:ascii="Times New Roman" w:hAnsi="Times New Roman"/>
          <w:b/>
        </w:rPr>
        <w:t>Draft 13 policy revisions</w:t>
      </w:r>
    </w:p>
    <w:p w:rsidR="00C43DB2" w:rsidRPr="00C43DB2" w:rsidRDefault="00C43DB2" w:rsidP="00C43DB2">
      <w:pPr>
        <w:pStyle w:val="ListParagraph"/>
        <w:numPr>
          <w:ilvl w:val="0"/>
          <w:numId w:val="13"/>
        </w:numPr>
        <w:spacing w:before="0" w:after="0" w:line="240" w:lineRule="auto"/>
        <w:ind w:left="455"/>
        <w:rPr>
          <w:rFonts w:ascii="Times New Roman" w:hAnsi="Times New Roman"/>
        </w:rPr>
      </w:pPr>
      <w:r w:rsidRPr="00C43DB2">
        <w:rPr>
          <w:rFonts w:ascii="Times New Roman" w:hAnsi="Times New Roman"/>
        </w:rPr>
        <w:t>Group shared feedback on polic</w:t>
      </w:r>
      <w:r w:rsidRPr="00C43DB2">
        <w:rPr>
          <w:rFonts w:ascii="Times New Roman" w:hAnsi="Times New Roman"/>
        </w:rPr>
        <w:t>y and the accompanying protocol</w:t>
      </w:r>
    </w:p>
    <w:p w:rsidR="00C43DB2" w:rsidRDefault="00C43DB2" w:rsidP="00C43DB2">
      <w:pPr>
        <w:pStyle w:val="ListParagraph"/>
        <w:numPr>
          <w:ilvl w:val="0"/>
          <w:numId w:val="13"/>
        </w:numPr>
        <w:spacing w:before="0" w:after="0" w:line="240" w:lineRule="auto"/>
        <w:ind w:left="455"/>
        <w:rPr>
          <w:rFonts w:ascii="Times New Roman" w:hAnsi="Times New Roman"/>
        </w:rPr>
      </w:pPr>
      <w:r w:rsidRPr="00C43DB2">
        <w:rPr>
          <w:rFonts w:ascii="Times New Roman" w:hAnsi="Times New Roman"/>
        </w:rPr>
        <w:t>Team members were asked to complete Feedback form on Draft Protocols</w:t>
      </w:r>
    </w:p>
    <w:p w:rsidR="00C43DB2" w:rsidRDefault="00C43DB2" w:rsidP="00C43DB2">
      <w:pPr>
        <w:spacing w:before="0" w:after="0" w:line="240" w:lineRule="auto"/>
        <w:rPr>
          <w:rFonts w:ascii="Times New Roman" w:hAnsi="Times New Roman"/>
        </w:rPr>
      </w:pPr>
    </w:p>
    <w:p w:rsidR="00F16A7F" w:rsidRPr="006B06E5" w:rsidRDefault="00C43DB2" w:rsidP="00F16A7F">
      <w:pPr>
        <w:rPr>
          <w:rFonts w:ascii="Bell MT" w:hAnsi="Bell MT"/>
          <w:b/>
        </w:rPr>
      </w:pPr>
      <w:r>
        <w:rPr>
          <w:rFonts w:ascii="Times New Roman" w:hAnsi="Times New Roman"/>
        </w:rPr>
        <w:t>Next meeting is</w:t>
      </w:r>
      <w:r w:rsidR="00F16A7F">
        <w:rPr>
          <w:rFonts w:ascii="Times New Roman" w:hAnsi="Times New Roman"/>
        </w:rPr>
        <w:t xml:space="preserve">: </w:t>
      </w:r>
      <w:r>
        <w:rPr>
          <w:rFonts w:ascii="Times New Roman" w:hAnsi="Times New Roman"/>
        </w:rPr>
        <w:t xml:space="preserve"> </w:t>
      </w:r>
      <w:r w:rsidR="00F16A7F">
        <w:rPr>
          <w:rFonts w:ascii="Bell MT" w:hAnsi="Bell MT"/>
          <w:b/>
        </w:rPr>
        <w:t>May 1</w:t>
      </w:r>
      <w:r w:rsidR="00F16A7F" w:rsidRPr="006B06E5">
        <w:rPr>
          <w:rFonts w:ascii="Bell MT" w:hAnsi="Bell MT"/>
          <w:b/>
        </w:rPr>
        <w:t>, 2015</w:t>
      </w:r>
      <w:r w:rsidR="00F16A7F">
        <w:rPr>
          <w:rFonts w:ascii="Bell MT" w:hAnsi="Bell MT"/>
          <w:b/>
        </w:rPr>
        <w:t xml:space="preserve"> </w:t>
      </w:r>
      <w:r w:rsidR="00F16A7F">
        <w:rPr>
          <w:rFonts w:ascii="Bell MT" w:hAnsi="Bell MT"/>
          <w:b/>
        </w:rPr>
        <w:t>3</w:t>
      </w:r>
      <w:r w:rsidR="00F16A7F" w:rsidRPr="006B06E5">
        <w:rPr>
          <w:rFonts w:ascii="Bell MT" w:hAnsi="Bell MT"/>
          <w:b/>
        </w:rPr>
        <w:t>:</w:t>
      </w:r>
      <w:r w:rsidR="00F16A7F">
        <w:rPr>
          <w:rFonts w:ascii="Bell MT" w:hAnsi="Bell MT"/>
          <w:b/>
        </w:rPr>
        <w:t>0</w:t>
      </w:r>
      <w:r w:rsidR="00F16A7F" w:rsidRPr="006B06E5">
        <w:rPr>
          <w:rFonts w:ascii="Bell MT" w:hAnsi="Bell MT"/>
          <w:b/>
        </w:rPr>
        <w:t xml:space="preserve">0 </w:t>
      </w:r>
      <w:r w:rsidR="00F16A7F">
        <w:rPr>
          <w:rFonts w:ascii="Bell MT" w:hAnsi="Bell MT"/>
          <w:b/>
        </w:rPr>
        <w:t>p</w:t>
      </w:r>
      <w:r w:rsidR="00F16A7F" w:rsidRPr="006B06E5">
        <w:rPr>
          <w:rFonts w:ascii="Bell MT" w:hAnsi="Bell MT"/>
          <w:b/>
        </w:rPr>
        <w:t xml:space="preserve">.m. to </w:t>
      </w:r>
      <w:r w:rsidR="00F16A7F">
        <w:rPr>
          <w:rFonts w:ascii="Bell MT" w:hAnsi="Bell MT"/>
          <w:b/>
        </w:rPr>
        <w:t>4</w:t>
      </w:r>
      <w:r w:rsidR="00F16A7F" w:rsidRPr="006B06E5">
        <w:rPr>
          <w:rFonts w:ascii="Bell MT" w:hAnsi="Bell MT"/>
          <w:b/>
        </w:rPr>
        <w:t>:</w:t>
      </w:r>
      <w:r w:rsidR="00F16A7F">
        <w:rPr>
          <w:rFonts w:ascii="Bell MT" w:hAnsi="Bell MT"/>
          <w:b/>
        </w:rPr>
        <w:t>3</w:t>
      </w:r>
      <w:r w:rsidR="00F16A7F" w:rsidRPr="006B06E5">
        <w:rPr>
          <w:rFonts w:ascii="Bell MT" w:hAnsi="Bell MT"/>
          <w:b/>
        </w:rPr>
        <w:t xml:space="preserve">0 </w:t>
      </w:r>
      <w:r w:rsidR="00F16A7F">
        <w:rPr>
          <w:rFonts w:ascii="Bell MT" w:hAnsi="Bell MT"/>
          <w:b/>
        </w:rPr>
        <w:t>p</w:t>
      </w:r>
      <w:r w:rsidR="00F16A7F" w:rsidRPr="006B06E5">
        <w:rPr>
          <w:rFonts w:ascii="Bell MT" w:hAnsi="Bell MT"/>
          <w:b/>
        </w:rPr>
        <w:t>.m.</w:t>
      </w:r>
      <w:r w:rsidR="00F16A7F">
        <w:rPr>
          <w:rFonts w:ascii="Bell MT" w:hAnsi="Bell MT"/>
          <w:b/>
        </w:rPr>
        <w:t xml:space="preserve">  </w:t>
      </w:r>
      <w:r w:rsidR="00F16A7F" w:rsidRPr="006B06E5">
        <w:rPr>
          <w:rFonts w:ascii="Bell MT" w:hAnsi="Bell MT"/>
          <w:b/>
        </w:rPr>
        <w:t xml:space="preserve">Room </w:t>
      </w:r>
      <w:r w:rsidR="00F16A7F">
        <w:rPr>
          <w:rFonts w:ascii="Bell MT" w:hAnsi="Bell MT"/>
          <w:b/>
        </w:rPr>
        <w:t xml:space="preserve">127, </w:t>
      </w:r>
      <w:proofErr w:type="spellStart"/>
      <w:r w:rsidR="00F16A7F">
        <w:rPr>
          <w:rFonts w:ascii="Bell MT" w:hAnsi="Bell MT"/>
          <w:b/>
        </w:rPr>
        <w:t>CESC</w:t>
      </w:r>
      <w:proofErr w:type="spellEnd"/>
    </w:p>
    <w:p w:rsidR="00C43DB2" w:rsidRPr="00C43DB2" w:rsidRDefault="00C43DB2" w:rsidP="00C43DB2">
      <w:pPr>
        <w:spacing w:before="0" w:after="0" w:line="240" w:lineRule="auto"/>
        <w:rPr>
          <w:rFonts w:ascii="Times New Roman" w:hAnsi="Times New Roman"/>
        </w:rPr>
      </w:pPr>
      <w:bookmarkStart w:id="0" w:name="_GoBack"/>
      <w:bookmarkEnd w:id="0"/>
    </w:p>
    <w:sectPr w:rsidR="00C43DB2" w:rsidRPr="00C43DB2" w:rsidSect="00C041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A411F69"/>
    <w:multiLevelType w:val="hybridMultilevel"/>
    <w:tmpl w:val="779A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354F0"/>
    <w:multiLevelType w:val="hybridMultilevel"/>
    <w:tmpl w:val="9CE21AF2"/>
    <w:lvl w:ilvl="0" w:tplc="0E9CD4F8">
      <w:start w:val="1"/>
      <w:numFmt w:val="bullet"/>
      <w:lvlText w:val=""/>
      <w:lvlJc w:val="left"/>
      <w:pPr>
        <w:tabs>
          <w:tab w:val="num" w:pos="720"/>
        </w:tabs>
        <w:ind w:left="720" w:hanging="360"/>
      </w:pPr>
      <w:rPr>
        <w:rFonts w:ascii="Wingdings 3" w:hAnsi="Wingdings 3" w:hint="default"/>
      </w:rPr>
    </w:lvl>
    <w:lvl w:ilvl="1" w:tplc="C430EE94" w:tentative="1">
      <w:start w:val="1"/>
      <w:numFmt w:val="bullet"/>
      <w:lvlText w:val=""/>
      <w:lvlJc w:val="left"/>
      <w:pPr>
        <w:tabs>
          <w:tab w:val="num" w:pos="1440"/>
        </w:tabs>
        <w:ind w:left="1440" w:hanging="360"/>
      </w:pPr>
      <w:rPr>
        <w:rFonts w:ascii="Wingdings 3" w:hAnsi="Wingdings 3" w:hint="default"/>
      </w:rPr>
    </w:lvl>
    <w:lvl w:ilvl="2" w:tplc="485C7F98" w:tentative="1">
      <w:start w:val="1"/>
      <w:numFmt w:val="bullet"/>
      <w:lvlText w:val=""/>
      <w:lvlJc w:val="left"/>
      <w:pPr>
        <w:tabs>
          <w:tab w:val="num" w:pos="2160"/>
        </w:tabs>
        <w:ind w:left="2160" w:hanging="360"/>
      </w:pPr>
      <w:rPr>
        <w:rFonts w:ascii="Wingdings 3" w:hAnsi="Wingdings 3" w:hint="default"/>
      </w:rPr>
    </w:lvl>
    <w:lvl w:ilvl="3" w:tplc="50AAF032" w:tentative="1">
      <w:start w:val="1"/>
      <w:numFmt w:val="bullet"/>
      <w:lvlText w:val=""/>
      <w:lvlJc w:val="left"/>
      <w:pPr>
        <w:tabs>
          <w:tab w:val="num" w:pos="2880"/>
        </w:tabs>
        <w:ind w:left="2880" w:hanging="360"/>
      </w:pPr>
      <w:rPr>
        <w:rFonts w:ascii="Wingdings 3" w:hAnsi="Wingdings 3" w:hint="default"/>
      </w:rPr>
    </w:lvl>
    <w:lvl w:ilvl="4" w:tplc="2C7E2770" w:tentative="1">
      <w:start w:val="1"/>
      <w:numFmt w:val="bullet"/>
      <w:lvlText w:val=""/>
      <w:lvlJc w:val="left"/>
      <w:pPr>
        <w:tabs>
          <w:tab w:val="num" w:pos="3600"/>
        </w:tabs>
        <w:ind w:left="3600" w:hanging="360"/>
      </w:pPr>
      <w:rPr>
        <w:rFonts w:ascii="Wingdings 3" w:hAnsi="Wingdings 3" w:hint="default"/>
      </w:rPr>
    </w:lvl>
    <w:lvl w:ilvl="5" w:tplc="7448613A" w:tentative="1">
      <w:start w:val="1"/>
      <w:numFmt w:val="bullet"/>
      <w:lvlText w:val=""/>
      <w:lvlJc w:val="left"/>
      <w:pPr>
        <w:tabs>
          <w:tab w:val="num" w:pos="4320"/>
        </w:tabs>
        <w:ind w:left="4320" w:hanging="360"/>
      </w:pPr>
      <w:rPr>
        <w:rFonts w:ascii="Wingdings 3" w:hAnsi="Wingdings 3" w:hint="default"/>
      </w:rPr>
    </w:lvl>
    <w:lvl w:ilvl="6" w:tplc="8422A528" w:tentative="1">
      <w:start w:val="1"/>
      <w:numFmt w:val="bullet"/>
      <w:lvlText w:val=""/>
      <w:lvlJc w:val="left"/>
      <w:pPr>
        <w:tabs>
          <w:tab w:val="num" w:pos="5040"/>
        </w:tabs>
        <w:ind w:left="5040" w:hanging="360"/>
      </w:pPr>
      <w:rPr>
        <w:rFonts w:ascii="Wingdings 3" w:hAnsi="Wingdings 3" w:hint="default"/>
      </w:rPr>
    </w:lvl>
    <w:lvl w:ilvl="7" w:tplc="7B526564" w:tentative="1">
      <w:start w:val="1"/>
      <w:numFmt w:val="bullet"/>
      <w:lvlText w:val=""/>
      <w:lvlJc w:val="left"/>
      <w:pPr>
        <w:tabs>
          <w:tab w:val="num" w:pos="5760"/>
        </w:tabs>
        <w:ind w:left="5760" w:hanging="360"/>
      </w:pPr>
      <w:rPr>
        <w:rFonts w:ascii="Wingdings 3" w:hAnsi="Wingdings 3" w:hint="default"/>
      </w:rPr>
    </w:lvl>
    <w:lvl w:ilvl="8" w:tplc="0D42DCF0" w:tentative="1">
      <w:start w:val="1"/>
      <w:numFmt w:val="bullet"/>
      <w:lvlText w:val=""/>
      <w:lvlJc w:val="left"/>
      <w:pPr>
        <w:tabs>
          <w:tab w:val="num" w:pos="6480"/>
        </w:tabs>
        <w:ind w:left="6480" w:hanging="360"/>
      </w:pPr>
      <w:rPr>
        <w:rFonts w:ascii="Wingdings 3" w:hAnsi="Wingdings 3" w:hint="default"/>
      </w:rPr>
    </w:lvl>
  </w:abstractNum>
  <w:abstractNum w:abstractNumId="7">
    <w:nsid w:val="28795766"/>
    <w:multiLevelType w:val="hybridMultilevel"/>
    <w:tmpl w:val="C1F0CEE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nsid w:val="2EBE7DC6"/>
    <w:multiLevelType w:val="hybridMultilevel"/>
    <w:tmpl w:val="B710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E29AF"/>
    <w:multiLevelType w:val="hybridMultilevel"/>
    <w:tmpl w:val="CAF4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413E1"/>
    <w:multiLevelType w:val="hybridMultilevel"/>
    <w:tmpl w:val="2DBC14B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5BE23E94"/>
    <w:multiLevelType w:val="hybridMultilevel"/>
    <w:tmpl w:val="028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54CF4"/>
    <w:multiLevelType w:val="hybridMultilevel"/>
    <w:tmpl w:val="6074BCE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8"/>
  </w:num>
  <w:num w:numId="8">
    <w:abstractNumId w:val="7"/>
  </w:num>
  <w:num w:numId="9">
    <w:abstractNumId w:val="12"/>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9B"/>
    <w:rsid w:val="000C4B19"/>
    <w:rsid w:val="001379C6"/>
    <w:rsid w:val="00185CD0"/>
    <w:rsid w:val="001E267D"/>
    <w:rsid w:val="00215FB1"/>
    <w:rsid w:val="002F6313"/>
    <w:rsid w:val="0042689F"/>
    <w:rsid w:val="0053002B"/>
    <w:rsid w:val="00613E0C"/>
    <w:rsid w:val="00661413"/>
    <w:rsid w:val="006A498B"/>
    <w:rsid w:val="007407F0"/>
    <w:rsid w:val="007C645B"/>
    <w:rsid w:val="00883DF5"/>
    <w:rsid w:val="00B1229F"/>
    <w:rsid w:val="00B46BA6"/>
    <w:rsid w:val="00C041DB"/>
    <w:rsid w:val="00C3007B"/>
    <w:rsid w:val="00C43DB2"/>
    <w:rsid w:val="00CD440E"/>
    <w:rsid w:val="00D268A5"/>
    <w:rsid w:val="00D274EE"/>
    <w:rsid w:val="00D6009B"/>
    <w:rsid w:val="00D868B9"/>
    <w:rsid w:val="00E7243F"/>
    <w:rsid w:val="00F1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C30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C30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498">
      <w:bodyDiv w:val="1"/>
      <w:marLeft w:val="0"/>
      <w:marRight w:val="0"/>
      <w:marTop w:val="0"/>
      <w:marBottom w:val="0"/>
      <w:divBdr>
        <w:top w:val="none" w:sz="0" w:space="0" w:color="auto"/>
        <w:left w:val="none" w:sz="0" w:space="0" w:color="auto"/>
        <w:bottom w:val="none" w:sz="0" w:space="0" w:color="auto"/>
        <w:right w:val="none" w:sz="0" w:space="0" w:color="auto"/>
      </w:divBdr>
      <w:divsChild>
        <w:div w:id="839390336">
          <w:marLeft w:val="576"/>
          <w:marRight w:val="0"/>
          <w:marTop w:val="120"/>
          <w:marBottom w:val="0"/>
          <w:divBdr>
            <w:top w:val="none" w:sz="0" w:space="0" w:color="auto"/>
            <w:left w:val="none" w:sz="0" w:space="0" w:color="auto"/>
            <w:bottom w:val="none" w:sz="0" w:space="0" w:color="auto"/>
            <w:right w:val="none" w:sz="0" w:space="0" w:color="auto"/>
          </w:divBdr>
        </w:div>
        <w:div w:id="1434546353">
          <w:marLeft w:val="576"/>
          <w:marRight w:val="0"/>
          <w:marTop w:val="240"/>
          <w:marBottom w:val="0"/>
          <w:divBdr>
            <w:top w:val="none" w:sz="0" w:space="0" w:color="auto"/>
            <w:left w:val="none" w:sz="0" w:space="0" w:color="auto"/>
            <w:bottom w:val="none" w:sz="0" w:space="0" w:color="auto"/>
            <w:right w:val="none" w:sz="0" w:space="0" w:color="auto"/>
          </w:divBdr>
        </w:div>
        <w:div w:id="1831824726">
          <w:marLeft w:val="576"/>
          <w:marRight w:val="0"/>
          <w:marTop w:val="240"/>
          <w:marBottom w:val="0"/>
          <w:divBdr>
            <w:top w:val="none" w:sz="0" w:space="0" w:color="auto"/>
            <w:left w:val="none" w:sz="0" w:space="0" w:color="auto"/>
            <w:bottom w:val="none" w:sz="0" w:space="0" w:color="auto"/>
            <w:right w:val="none" w:sz="0" w:space="0" w:color="auto"/>
          </w:divBdr>
        </w:div>
        <w:div w:id="1648975350">
          <w:marLeft w:val="576"/>
          <w:marRight w:val="0"/>
          <w:marTop w:val="240"/>
          <w:marBottom w:val="0"/>
          <w:divBdr>
            <w:top w:val="none" w:sz="0" w:space="0" w:color="auto"/>
            <w:left w:val="none" w:sz="0" w:space="0" w:color="auto"/>
            <w:bottom w:val="none" w:sz="0" w:space="0" w:color="auto"/>
            <w:right w:val="none" w:sz="0" w:space="0" w:color="auto"/>
          </w:divBdr>
        </w:div>
        <w:div w:id="1249540660">
          <w:marLeft w:val="576"/>
          <w:marRight w:val="0"/>
          <w:marTop w:val="240"/>
          <w:marBottom w:val="0"/>
          <w:divBdr>
            <w:top w:val="none" w:sz="0" w:space="0" w:color="auto"/>
            <w:left w:val="none" w:sz="0" w:space="0" w:color="auto"/>
            <w:bottom w:val="none" w:sz="0" w:space="0" w:color="auto"/>
            <w:right w:val="none" w:sz="0" w:space="0" w:color="auto"/>
          </w:divBdr>
        </w:div>
        <w:div w:id="900138785">
          <w:marLeft w:val="576"/>
          <w:marRight w:val="0"/>
          <w:marTop w:val="240"/>
          <w:marBottom w:val="0"/>
          <w:divBdr>
            <w:top w:val="none" w:sz="0" w:space="0" w:color="auto"/>
            <w:left w:val="none" w:sz="0" w:space="0" w:color="auto"/>
            <w:bottom w:val="none" w:sz="0" w:space="0" w:color="auto"/>
            <w:right w:val="none" w:sz="0" w:space="0" w:color="auto"/>
          </w:divBdr>
        </w:div>
      </w:divsChild>
    </w:div>
    <w:div w:id="1588883889">
      <w:bodyDiv w:val="1"/>
      <w:marLeft w:val="0"/>
      <w:marRight w:val="0"/>
      <w:marTop w:val="0"/>
      <w:marBottom w:val="0"/>
      <w:divBdr>
        <w:top w:val="none" w:sz="0" w:space="0" w:color="auto"/>
        <w:left w:val="none" w:sz="0" w:space="0" w:color="auto"/>
        <w:bottom w:val="none" w:sz="0" w:space="0" w:color="auto"/>
        <w:right w:val="none" w:sz="0" w:space="0" w:color="auto"/>
      </w:divBdr>
      <w:divsChild>
        <w:div w:id="40149070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hbone\AppData\Roaming\Microsoft\Templates\MS_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48877FD01F436BAD2A6F444DF477BE"/>
        <w:category>
          <w:name w:val="General"/>
          <w:gallery w:val="placeholder"/>
        </w:category>
        <w:types>
          <w:type w:val="bbPlcHdr"/>
        </w:types>
        <w:behaviors>
          <w:behavior w:val="content"/>
        </w:behaviors>
        <w:guid w:val="{C56BABE0-2152-463C-AC23-926C975AA319}"/>
      </w:docPartPr>
      <w:docPartBody>
        <w:p w:rsidR="00D32612" w:rsidRDefault="00D32612">
          <w:pPr>
            <w:pStyle w:val="D848877FD01F436BAD2A6F444DF477BE"/>
          </w:pPr>
          <w:r>
            <w:t>[</w:t>
          </w:r>
          <w:r w:rsidRPr="00E7243F">
            <w:t>Meeting Title</w:t>
          </w:r>
          <w:r>
            <w:rPr>
              <w:rStyle w:val="PlaceholderText"/>
            </w:rPr>
            <w:t>]</w:t>
          </w:r>
        </w:p>
      </w:docPartBody>
    </w:docPart>
    <w:docPart>
      <w:docPartPr>
        <w:name w:val="2F884362CC1344419F9849421E3059D2"/>
        <w:category>
          <w:name w:val="General"/>
          <w:gallery w:val="placeholder"/>
        </w:category>
        <w:types>
          <w:type w:val="bbPlcHdr"/>
        </w:types>
        <w:behaviors>
          <w:behavior w:val="content"/>
        </w:behaviors>
        <w:guid w:val="{3F6603C1-24EF-47FE-86A2-78533D186148}"/>
      </w:docPartPr>
      <w:docPartBody>
        <w:p w:rsidR="00D32612" w:rsidRDefault="00D32612">
          <w:pPr>
            <w:pStyle w:val="2F884362CC1344419F9849421E3059D2"/>
          </w:pPr>
          <w:r>
            <w:t>[Click to select date]</w:t>
          </w:r>
        </w:p>
      </w:docPartBody>
    </w:docPart>
    <w:docPart>
      <w:docPartPr>
        <w:name w:val="D668EBECE5A8488FA124C96EDBCA7D86"/>
        <w:category>
          <w:name w:val="General"/>
          <w:gallery w:val="placeholder"/>
        </w:category>
        <w:types>
          <w:type w:val="bbPlcHdr"/>
        </w:types>
        <w:behaviors>
          <w:behavior w:val="content"/>
        </w:behaviors>
        <w:guid w:val="{99037B33-6214-404B-A74F-C039DA9973D8}"/>
      </w:docPartPr>
      <w:docPartBody>
        <w:p w:rsidR="00D32612" w:rsidRDefault="00D32612">
          <w:pPr>
            <w:pStyle w:val="D668EBECE5A8488FA124C96EDBCA7D86"/>
          </w:pPr>
          <w:r>
            <w:t>Continental Breakfast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12"/>
    <w:rsid w:val="007104B9"/>
    <w:rsid w:val="00D3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48877FD01F436BAD2A6F444DF477BE">
    <w:name w:val="D848877FD01F436BAD2A6F444DF477BE"/>
  </w:style>
  <w:style w:type="paragraph" w:customStyle="1" w:styleId="2F884362CC1344419F9849421E3059D2">
    <w:name w:val="2F884362CC1344419F9849421E3059D2"/>
  </w:style>
  <w:style w:type="paragraph" w:customStyle="1" w:styleId="105BAA08125241DB993406AD22CA3D75">
    <w:name w:val="105BAA08125241DB993406AD22CA3D75"/>
  </w:style>
  <w:style w:type="paragraph" w:customStyle="1" w:styleId="F12DBB6319AB46CEA3F3634FE9AE5CAF">
    <w:name w:val="F12DBB6319AB46CEA3F3634FE9AE5CAF"/>
  </w:style>
  <w:style w:type="paragraph" w:customStyle="1" w:styleId="61828182D9B742FA8299C7E3A387F1A9">
    <w:name w:val="61828182D9B742FA8299C7E3A387F1A9"/>
  </w:style>
  <w:style w:type="paragraph" w:customStyle="1" w:styleId="3333D04CDE7244748CE89CB1C5214EE5">
    <w:name w:val="3333D04CDE7244748CE89CB1C5214EE5"/>
  </w:style>
  <w:style w:type="paragraph" w:customStyle="1" w:styleId="A9DEC4FE48694234BFB1B9D4843F17E7">
    <w:name w:val="A9DEC4FE48694234BFB1B9D4843F17E7"/>
  </w:style>
  <w:style w:type="paragraph" w:customStyle="1" w:styleId="858789D219FC4B6C9BB8063BB333A4B1">
    <w:name w:val="858789D219FC4B6C9BB8063BB333A4B1"/>
  </w:style>
  <w:style w:type="paragraph" w:customStyle="1" w:styleId="2CF089FFC4F14F85A42670255710C690">
    <w:name w:val="2CF089FFC4F14F85A42670255710C690"/>
  </w:style>
  <w:style w:type="paragraph" w:customStyle="1" w:styleId="1C722186C2004D94B58AF785DC138B24">
    <w:name w:val="1C722186C2004D94B58AF785DC138B24"/>
  </w:style>
  <w:style w:type="paragraph" w:customStyle="1" w:styleId="C4376B292F514B6189B9CA48DDBA4FA8">
    <w:name w:val="C4376B292F514B6189B9CA48DDBA4FA8"/>
  </w:style>
  <w:style w:type="paragraph" w:customStyle="1" w:styleId="D668EBECE5A8488FA124C96EDBCA7D86">
    <w:name w:val="D668EBECE5A8488FA124C96EDBCA7D86"/>
  </w:style>
  <w:style w:type="paragraph" w:customStyle="1" w:styleId="25E04D19876B46C88619AA738F3554A4">
    <w:name w:val="25E04D19876B46C88619AA738F3554A4"/>
  </w:style>
  <w:style w:type="paragraph" w:customStyle="1" w:styleId="BD31AB5CB2A04ADFAB02319A65B81692">
    <w:name w:val="BD31AB5CB2A04ADFAB02319A65B81692"/>
  </w:style>
  <w:style w:type="paragraph" w:customStyle="1" w:styleId="1CBF150DF2714965A7F6A4CACDB1BD08">
    <w:name w:val="1CBF150DF2714965A7F6A4CACDB1BD08"/>
  </w:style>
  <w:style w:type="paragraph" w:customStyle="1" w:styleId="598CF6C4C50842B3806504598B5653B5">
    <w:name w:val="598CF6C4C50842B3806504598B5653B5"/>
  </w:style>
  <w:style w:type="paragraph" w:customStyle="1" w:styleId="07503C6AC24445E6892F4567A0DBCD63">
    <w:name w:val="07503C6AC24445E6892F4567A0DBCD63"/>
  </w:style>
  <w:style w:type="paragraph" w:customStyle="1" w:styleId="C04437A4553845BA8403228E237B13C9">
    <w:name w:val="C04437A4553845BA8403228E237B13C9"/>
  </w:style>
  <w:style w:type="paragraph" w:customStyle="1" w:styleId="C06453082EA041AE897EEB538D8DD257">
    <w:name w:val="C06453082EA041AE897EEB538D8DD257"/>
  </w:style>
  <w:style w:type="paragraph" w:customStyle="1" w:styleId="1751AE4A32A14C1D87A19BD34E094E18">
    <w:name w:val="1751AE4A32A14C1D87A19BD34E094E18"/>
  </w:style>
  <w:style w:type="paragraph" w:customStyle="1" w:styleId="2674FD926EFB4930AF7ED5A5AD24D719">
    <w:name w:val="2674FD926EFB4930AF7ED5A5AD24D719"/>
  </w:style>
  <w:style w:type="paragraph" w:customStyle="1" w:styleId="0DBC7F0D09644133A8429062F0523E61">
    <w:name w:val="0DBC7F0D09644133A8429062F0523E61"/>
  </w:style>
  <w:style w:type="paragraph" w:customStyle="1" w:styleId="40A06C57B38C4E69B62786A5805F4C0F">
    <w:name w:val="40A06C57B38C4E69B62786A5805F4C0F"/>
  </w:style>
  <w:style w:type="paragraph" w:customStyle="1" w:styleId="A148E208886447458F36036B1E914E0B">
    <w:name w:val="A148E208886447458F36036B1E914E0B"/>
  </w:style>
  <w:style w:type="paragraph" w:customStyle="1" w:styleId="153937E62EBA4AD883DBFC4929537DA1">
    <w:name w:val="153937E62EBA4AD883DBFC4929537DA1"/>
  </w:style>
  <w:style w:type="paragraph" w:customStyle="1" w:styleId="A895524FC76842D1BE1FA6E98C8C5D41">
    <w:name w:val="A895524FC76842D1BE1FA6E98C8C5D41"/>
  </w:style>
  <w:style w:type="paragraph" w:customStyle="1" w:styleId="BB64E0E208234844AE971FE6485C9F54">
    <w:name w:val="BB64E0E208234844AE971FE6485C9F54"/>
  </w:style>
  <w:style w:type="paragraph" w:customStyle="1" w:styleId="686D77CA28044A7FB1BAF06B22D1D835">
    <w:name w:val="686D77CA28044A7FB1BAF06B22D1D835"/>
  </w:style>
  <w:style w:type="paragraph" w:customStyle="1" w:styleId="1178913E9EA540929970335CC7A5BBBD">
    <w:name w:val="1178913E9EA540929970335CC7A5BBBD"/>
  </w:style>
  <w:style w:type="paragraph" w:customStyle="1" w:styleId="DF5ADBDD2E5B4B31A7E4CAFF6939AAFB">
    <w:name w:val="DF5ADBDD2E5B4B31A7E4CAFF6939AAFB"/>
  </w:style>
  <w:style w:type="paragraph" w:customStyle="1" w:styleId="631CDA0094E949BAAF60C9BE30A0DCE0">
    <w:name w:val="631CDA0094E949BAAF60C9BE30A0DCE0"/>
  </w:style>
  <w:style w:type="paragraph" w:customStyle="1" w:styleId="D57B3DC049F645CD947286C985DF656E">
    <w:name w:val="D57B3DC049F645CD947286C985DF656E"/>
    <w:rsid w:val="00D32612"/>
  </w:style>
  <w:style w:type="paragraph" w:customStyle="1" w:styleId="436B4C2E499C4883A08547EC5E1D9C89">
    <w:name w:val="436B4C2E499C4883A08547EC5E1D9C89"/>
    <w:rsid w:val="00D326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48877FD01F436BAD2A6F444DF477BE">
    <w:name w:val="D848877FD01F436BAD2A6F444DF477BE"/>
  </w:style>
  <w:style w:type="paragraph" w:customStyle="1" w:styleId="2F884362CC1344419F9849421E3059D2">
    <w:name w:val="2F884362CC1344419F9849421E3059D2"/>
  </w:style>
  <w:style w:type="paragraph" w:customStyle="1" w:styleId="105BAA08125241DB993406AD22CA3D75">
    <w:name w:val="105BAA08125241DB993406AD22CA3D75"/>
  </w:style>
  <w:style w:type="paragraph" w:customStyle="1" w:styleId="F12DBB6319AB46CEA3F3634FE9AE5CAF">
    <w:name w:val="F12DBB6319AB46CEA3F3634FE9AE5CAF"/>
  </w:style>
  <w:style w:type="paragraph" w:customStyle="1" w:styleId="61828182D9B742FA8299C7E3A387F1A9">
    <w:name w:val="61828182D9B742FA8299C7E3A387F1A9"/>
  </w:style>
  <w:style w:type="paragraph" w:customStyle="1" w:styleId="3333D04CDE7244748CE89CB1C5214EE5">
    <w:name w:val="3333D04CDE7244748CE89CB1C5214EE5"/>
  </w:style>
  <w:style w:type="paragraph" w:customStyle="1" w:styleId="A9DEC4FE48694234BFB1B9D4843F17E7">
    <w:name w:val="A9DEC4FE48694234BFB1B9D4843F17E7"/>
  </w:style>
  <w:style w:type="paragraph" w:customStyle="1" w:styleId="858789D219FC4B6C9BB8063BB333A4B1">
    <w:name w:val="858789D219FC4B6C9BB8063BB333A4B1"/>
  </w:style>
  <w:style w:type="paragraph" w:customStyle="1" w:styleId="2CF089FFC4F14F85A42670255710C690">
    <w:name w:val="2CF089FFC4F14F85A42670255710C690"/>
  </w:style>
  <w:style w:type="paragraph" w:customStyle="1" w:styleId="1C722186C2004D94B58AF785DC138B24">
    <w:name w:val="1C722186C2004D94B58AF785DC138B24"/>
  </w:style>
  <w:style w:type="paragraph" w:customStyle="1" w:styleId="C4376B292F514B6189B9CA48DDBA4FA8">
    <w:name w:val="C4376B292F514B6189B9CA48DDBA4FA8"/>
  </w:style>
  <w:style w:type="paragraph" w:customStyle="1" w:styleId="D668EBECE5A8488FA124C96EDBCA7D86">
    <w:name w:val="D668EBECE5A8488FA124C96EDBCA7D86"/>
  </w:style>
  <w:style w:type="paragraph" w:customStyle="1" w:styleId="25E04D19876B46C88619AA738F3554A4">
    <w:name w:val="25E04D19876B46C88619AA738F3554A4"/>
  </w:style>
  <w:style w:type="paragraph" w:customStyle="1" w:styleId="BD31AB5CB2A04ADFAB02319A65B81692">
    <w:name w:val="BD31AB5CB2A04ADFAB02319A65B81692"/>
  </w:style>
  <w:style w:type="paragraph" w:customStyle="1" w:styleId="1CBF150DF2714965A7F6A4CACDB1BD08">
    <w:name w:val="1CBF150DF2714965A7F6A4CACDB1BD08"/>
  </w:style>
  <w:style w:type="paragraph" w:customStyle="1" w:styleId="598CF6C4C50842B3806504598B5653B5">
    <w:name w:val="598CF6C4C50842B3806504598B5653B5"/>
  </w:style>
  <w:style w:type="paragraph" w:customStyle="1" w:styleId="07503C6AC24445E6892F4567A0DBCD63">
    <w:name w:val="07503C6AC24445E6892F4567A0DBCD63"/>
  </w:style>
  <w:style w:type="paragraph" w:customStyle="1" w:styleId="C04437A4553845BA8403228E237B13C9">
    <w:name w:val="C04437A4553845BA8403228E237B13C9"/>
  </w:style>
  <w:style w:type="paragraph" w:customStyle="1" w:styleId="C06453082EA041AE897EEB538D8DD257">
    <w:name w:val="C06453082EA041AE897EEB538D8DD257"/>
  </w:style>
  <w:style w:type="paragraph" w:customStyle="1" w:styleId="1751AE4A32A14C1D87A19BD34E094E18">
    <w:name w:val="1751AE4A32A14C1D87A19BD34E094E18"/>
  </w:style>
  <w:style w:type="paragraph" w:customStyle="1" w:styleId="2674FD926EFB4930AF7ED5A5AD24D719">
    <w:name w:val="2674FD926EFB4930AF7ED5A5AD24D719"/>
  </w:style>
  <w:style w:type="paragraph" w:customStyle="1" w:styleId="0DBC7F0D09644133A8429062F0523E61">
    <w:name w:val="0DBC7F0D09644133A8429062F0523E61"/>
  </w:style>
  <w:style w:type="paragraph" w:customStyle="1" w:styleId="40A06C57B38C4E69B62786A5805F4C0F">
    <w:name w:val="40A06C57B38C4E69B62786A5805F4C0F"/>
  </w:style>
  <w:style w:type="paragraph" w:customStyle="1" w:styleId="A148E208886447458F36036B1E914E0B">
    <w:name w:val="A148E208886447458F36036B1E914E0B"/>
  </w:style>
  <w:style w:type="paragraph" w:customStyle="1" w:styleId="153937E62EBA4AD883DBFC4929537DA1">
    <w:name w:val="153937E62EBA4AD883DBFC4929537DA1"/>
  </w:style>
  <w:style w:type="paragraph" w:customStyle="1" w:styleId="A895524FC76842D1BE1FA6E98C8C5D41">
    <w:name w:val="A895524FC76842D1BE1FA6E98C8C5D41"/>
  </w:style>
  <w:style w:type="paragraph" w:customStyle="1" w:styleId="BB64E0E208234844AE971FE6485C9F54">
    <w:name w:val="BB64E0E208234844AE971FE6485C9F54"/>
  </w:style>
  <w:style w:type="paragraph" w:customStyle="1" w:styleId="686D77CA28044A7FB1BAF06B22D1D835">
    <w:name w:val="686D77CA28044A7FB1BAF06B22D1D835"/>
  </w:style>
  <w:style w:type="paragraph" w:customStyle="1" w:styleId="1178913E9EA540929970335CC7A5BBBD">
    <w:name w:val="1178913E9EA540929970335CC7A5BBBD"/>
  </w:style>
  <w:style w:type="paragraph" w:customStyle="1" w:styleId="DF5ADBDD2E5B4B31A7E4CAFF6939AAFB">
    <w:name w:val="DF5ADBDD2E5B4B31A7E4CAFF6939AAFB"/>
  </w:style>
  <w:style w:type="paragraph" w:customStyle="1" w:styleId="631CDA0094E949BAAF60C9BE30A0DCE0">
    <w:name w:val="631CDA0094E949BAAF60C9BE30A0DCE0"/>
  </w:style>
  <w:style w:type="paragraph" w:customStyle="1" w:styleId="D57B3DC049F645CD947286C985DF656E">
    <w:name w:val="D57B3DC049F645CD947286C985DF656E"/>
    <w:rsid w:val="00D32612"/>
  </w:style>
  <w:style w:type="paragraph" w:customStyle="1" w:styleId="436B4C2E499C4883A08547EC5E1D9C89">
    <w:name w:val="436B4C2E499C4883A08547EC5E1D9C89"/>
    <w:rsid w:val="00D32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MS_Agenda</Template>
  <TotalTime>42</TotalTime>
  <Pages>2</Pages>
  <Words>816</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MCPS</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Elizabeth A. Rathbone</dc:creator>
  <cp:lastModifiedBy>Administrator</cp:lastModifiedBy>
  <cp:revision>12</cp:revision>
  <cp:lastPrinted>2015-03-30T16:37:00Z</cp:lastPrinted>
  <dcterms:created xsi:type="dcterms:W3CDTF">2015-03-30T15:06:00Z</dcterms:created>
  <dcterms:modified xsi:type="dcterms:W3CDTF">2015-05-19T17:02:00Z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