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3375CD" w:rsidTr="003375CD">
        <w:tc>
          <w:tcPr>
            <w:tcW w:w="5508" w:type="dxa"/>
          </w:tcPr>
          <w:p w:rsidR="003375CD" w:rsidRDefault="003375CD">
            <w:bookmarkStart w:id="0" w:name="_GoBack"/>
            <w:bookmarkEnd w:id="0"/>
            <w:r>
              <w:t>Teacher(s):</w:t>
            </w:r>
          </w:p>
          <w:p w:rsidR="004A371F" w:rsidRDefault="004A371F"/>
        </w:tc>
        <w:tc>
          <w:tcPr>
            <w:tcW w:w="5508" w:type="dxa"/>
          </w:tcPr>
          <w:p w:rsidR="003375CD" w:rsidRDefault="003375CD">
            <w:r>
              <w:t>School:</w:t>
            </w:r>
          </w:p>
        </w:tc>
      </w:tr>
      <w:tr w:rsidR="003375CD" w:rsidTr="003375CD">
        <w:tc>
          <w:tcPr>
            <w:tcW w:w="11016" w:type="dxa"/>
            <w:gridSpan w:val="2"/>
          </w:tcPr>
          <w:p w:rsidR="003375CD" w:rsidRDefault="003375CD" w:rsidP="003375CD">
            <w:r>
              <w:t>Lesson information (subject, grade, date</w:t>
            </w:r>
            <w:r w:rsidR="003E2B93">
              <w:t>)</w:t>
            </w:r>
          </w:p>
        </w:tc>
      </w:tr>
      <w:tr w:rsidR="003375CD" w:rsidTr="003375CD">
        <w:tc>
          <w:tcPr>
            <w:tcW w:w="11016" w:type="dxa"/>
            <w:gridSpan w:val="2"/>
          </w:tcPr>
          <w:p w:rsidR="004A371F" w:rsidRDefault="004A371F" w:rsidP="003375CD"/>
          <w:p w:rsidR="004A371F" w:rsidRDefault="004A371F" w:rsidP="003375CD"/>
          <w:p w:rsidR="004A371F" w:rsidRDefault="004A371F" w:rsidP="003375CD"/>
        </w:tc>
      </w:tr>
      <w:tr w:rsidR="00CC3ACE" w:rsidTr="00CC3ACE">
        <w:tc>
          <w:tcPr>
            <w:tcW w:w="11016" w:type="dxa"/>
            <w:gridSpan w:val="2"/>
          </w:tcPr>
          <w:p w:rsidR="00CC3ACE" w:rsidRDefault="00CC3ACE">
            <w:r>
              <w:t>Instructional Goals</w:t>
            </w:r>
          </w:p>
        </w:tc>
      </w:tr>
      <w:tr w:rsidR="00CC3ACE" w:rsidTr="00CC3ACE">
        <w:tc>
          <w:tcPr>
            <w:tcW w:w="11016" w:type="dxa"/>
            <w:gridSpan w:val="2"/>
          </w:tcPr>
          <w:p w:rsidR="00CC3ACE" w:rsidRDefault="00CC3ACE"/>
          <w:p w:rsidR="004A371F" w:rsidRDefault="004A371F"/>
          <w:p w:rsidR="004A371F" w:rsidRDefault="004A371F"/>
          <w:p w:rsidR="004A371F" w:rsidRDefault="004A371F"/>
        </w:tc>
      </w:tr>
      <w:tr w:rsidR="003375CD" w:rsidTr="003375CD">
        <w:tc>
          <w:tcPr>
            <w:tcW w:w="11016" w:type="dxa"/>
            <w:gridSpan w:val="2"/>
          </w:tcPr>
          <w:p w:rsidR="003375CD" w:rsidRDefault="003375CD">
            <w:r>
              <w:t>Potential Lesson Activities</w:t>
            </w:r>
          </w:p>
        </w:tc>
      </w:tr>
      <w:tr w:rsidR="003375CD" w:rsidTr="003375CD">
        <w:tc>
          <w:tcPr>
            <w:tcW w:w="11016" w:type="dxa"/>
            <w:gridSpan w:val="2"/>
          </w:tcPr>
          <w:p w:rsidR="003375CD" w:rsidRDefault="003375CD"/>
          <w:p w:rsidR="004A371F" w:rsidRDefault="004A371F"/>
          <w:p w:rsidR="004A371F" w:rsidRDefault="004A371F"/>
          <w:p w:rsidR="004A371F" w:rsidRDefault="004A371F"/>
        </w:tc>
      </w:tr>
    </w:tbl>
    <w:p w:rsidR="00F74F3F" w:rsidRDefault="00F74F3F" w:rsidP="00E2127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CC3ACE" w:rsidTr="00CC3ACE">
        <w:tc>
          <w:tcPr>
            <w:tcW w:w="11016" w:type="dxa"/>
          </w:tcPr>
          <w:p w:rsidR="00615E47" w:rsidRPr="00615E47" w:rsidRDefault="003E2B93">
            <w:pPr>
              <w:rPr>
                <w:b/>
              </w:rPr>
            </w:pPr>
            <w:r w:rsidRPr="00604918"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 wp14:anchorId="37674859" wp14:editId="104F4930">
                  <wp:simplePos x="0" y="0"/>
                  <wp:positionH relativeFrom="column">
                    <wp:posOffset>6470015</wp:posOffset>
                  </wp:positionH>
                  <wp:positionV relativeFrom="paragraph">
                    <wp:posOffset>-3810</wp:posOffset>
                  </wp:positionV>
                  <wp:extent cx="431165" cy="419100"/>
                  <wp:effectExtent l="0" t="0" r="6985" b="0"/>
                  <wp:wrapTight wrapText="bothSides">
                    <wp:wrapPolygon edited="0">
                      <wp:start x="5726" y="0"/>
                      <wp:lineTo x="0" y="6873"/>
                      <wp:lineTo x="0" y="11782"/>
                      <wp:lineTo x="1909" y="20618"/>
                      <wp:lineTo x="14315" y="20618"/>
                      <wp:lineTo x="15270" y="20618"/>
                      <wp:lineTo x="19087" y="16691"/>
                      <wp:lineTo x="20996" y="7855"/>
                      <wp:lineTo x="20041" y="4909"/>
                      <wp:lineTo x="14315" y="0"/>
                      <wp:lineTo x="5726" y="0"/>
                    </wp:wrapPolygon>
                  </wp:wrapTight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b="196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5E47" w:rsidRPr="00615E47">
              <w:rPr>
                <w:b/>
              </w:rPr>
              <w:t>Barriers</w:t>
            </w:r>
          </w:p>
          <w:p w:rsidR="00615E47" w:rsidRPr="003E2B93" w:rsidRDefault="00CC3ACE">
            <w:pPr>
              <w:rPr>
                <w:i/>
              </w:rPr>
            </w:pPr>
            <w:r w:rsidRPr="004A371F">
              <w:rPr>
                <w:i/>
              </w:rPr>
              <w:t>Who will be left out? Why? (focus on learner characteristics)</w:t>
            </w:r>
          </w:p>
        </w:tc>
      </w:tr>
      <w:tr w:rsidR="00CC3ACE" w:rsidTr="00CC3ACE">
        <w:tc>
          <w:tcPr>
            <w:tcW w:w="11016" w:type="dxa"/>
          </w:tcPr>
          <w:p w:rsidR="00CC3ACE" w:rsidRDefault="00CC3ACE"/>
          <w:p w:rsidR="004A371F" w:rsidRDefault="004A371F"/>
          <w:p w:rsidR="004A371F" w:rsidRDefault="004A371F"/>
          <w:p w:rsidR="004A371F" w:rsidRDefault="004A371F"/>
          <w:p w:rsidR="004A371F" w:rsidRDefault="004A371F"/>
          <w:p w:rsidR="004A371F" w:rsidRDefault="004A371F"/>
        </w:tc>
      </w:tr>
    </w:tbl>
    <w:p w:rsidR="00F74F3F" w:rsidRDefault="00F74F3F" w:rsidP="00E2127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615E47" w:rsidTr="003E2B93">
        <w:tc>
          <w:tcPr>
            <w:tcW w:w="5508" w:type="dxa"/>
            <w:tcBorders>
              <w:right w:val="nil"/>
            </w:tcBorders>
          </w:tcPr>
          <w:p w:rsidR="003E2B93" w:rsidRPr="00615E47" w:rsidRDefault="003E2B93" w:rsidP="003E2B93">
            <w:pPr>
              <w:rPr>
                <w:b/>
              </w:rPr>
            </w:pPr>
            <w:r>
              <w:rPr>
                <w:b/>
              </w:rPr>
              <w:t>Variety or choices</w:t>
            </w:r>
            <w:r w:rsidRPr="00615E47">
              <w:rPr>
                <w:b/>
              </w:rPr>
              <w:t xml:space="preserve"> </w:t>
            </w:r>
            <w:r>
              <w:rPr>
                <w:b/>
              </w:rPr>
              <w:t>i</w:t>
            </w:r>
            <w:r w:rsidRPr="00615E47">
              <w:rPr>
                <w:b/>
              </w:rPr>
              <w:t xml:space="preserve">n how information is presented or materials provided </w:t>
            </w:r>
          </w:p>
          <w:p w:rsidR="00615E47" w:rsidRDefault="003E2B93">
            <w:r w:rsidRPr="003E2B93">
              <w:rPr>
                <w:i/>
                <w:noProof/>
              </w:rPr>
              <w:drawing>
                <wp:anchor distT="0" distB="0" distL="114300" distR="114300" simplePos="0" relativeHeight="251668480" behindDoc="1" locked="0" layoutInCell="1" allowOverlap="1" wp14:anchorId="104B0C2A" wp14:editId="2A1E538B">
                  <wp:simplePos x="0" y="0"/>
                  <wp:positionH relativeFrom="column">
                    <wp:posOffset>2905125</wp:posOffset>
                  </wp:positionH>
                  <wp:positionV relativeFrom="paragraph">
                    <wp:posOffset>-287020</wp:posOffset>
                  </wp:positionV>
                  <wp:extent cx="527050" cy="609600"/>
                  <wp:effectExtent l="0" t="0" r="6350" b="0"/>
                  <wp:wrapTight wrapText="bothSides">
                    <wp:wrapPolygon edited="0">
                      <wp:start x="0" y="0"/>
                      <wp:lineTo x="0" y="20925"/>
                      <wp:lineTo x="21080" y="20925"/>
                      <wp:lineTo x="21080" y="0"/>
                      <wp:lineTo x="0" y="0"/>
                    </wp:wrapPolygon>
                  </wp:wrapTight>
                  <wp:docPr id="3994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41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lum bright="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81" t="10769" r="28857" b="53333"/>
                          <a:stretch/>
                        </pic:blipFill>
                        <pic:spPr bwMode="auto">
                          <a:xfrm>
                            <a:off x="0" y="0"/>
                            <a:ext cx="5270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5E47">
              <w:rPr>
                <w:i/>
              </w:rPr>
              <w:t>(e.g. handouts, teacher presentations, readings, methods to learn)</w:t>
            </w:r>
          </w:p>
        </w:tc>
        <w:tc>
          <w:tcPr>
            <w:tcW w:w="5508" w:type="dxa"/>
            <w:tcBorders>
              <w:left w:val="nil"/>
            </w:tcBorders>
          </w:tcPr>
          <w:p w:rsidR="003E2B93" w:rsidRDefault="003E2B93" w:rsidP="003E2B93">
            <w:r w:rsidRPr="00615E47">
              <w:rPr>
                <w:b/>
              </w:rPr>
              <w:t>Choices in how students show what they know</w:t>
            </w:r>
            <w:r>
              <w:t xml:space="preserve"> </w:t>
            </w:r>
          </w:p>
          <w:p w:rsidR="00615E47" w:rsidRDefault="003E2B93" w:rsidP="003E2B93">
            <w:r w:rsidRPr="00615E47">
              <w:rPr>
                <w:i/>
              </w:rPr>
              <w:t>(e.g. choices in response method for informal checks for understanding, products, contributions to discourse,  note taking)</w:t>
            </w:r>
          </w:p>
        </w:tc>
      </w:tr>
      <w:tr w:rsidR="003E2B93" w:rsidTr="00695E4E">
        <w:tc>
          <w:tcPr>
            <w:tcW w:w="5508" w:type="dxa"/>
          </w:tcPr>
          <w:p w:rsidR="003E2B93" w:rsidRDefault="003E2B93"/>
          <w:p w:rsidR="003E2B93" w:rsidRDefault="003E2B93"/>
          <w:p w:rsidR="003E2B93" w:rsidRDefault="003E2B93"/>
          <w:p w:rsidR="003E2B93" w:rsidRDefault="003E2B93"/>
          <w:p w:rsidR="003E2B93" w:rsidRDefault="003E2B93"/>
          <w:p w:rsidR="003E2B93" w:rsidRDefault="003E2B93"/>
          <w:p w:rsidR="003E2B93" w:rsidRDefault="003E2B93"/>
          <w:p w:rsidR="003E2B93" w:rsidRDefault="003E2B93"/>
          <w:p w:rsidR="003E2B93" w:rsidRDefault="003E2B93"/>
          <w:p w:rsidR="003E2B93" w:rsidRDefault="003E2B93"/>
          <w:p w:rsidR="00E21279" w:rsidRDefault="00E21279"/>
          <w:p w:rsidR="003E2B93" w:rsidRDefault="003E2B93"/>
        </w:tc>
        <w:tc>
          <w:tcPr>
            <w:tcW w:w="5508" w:type="dxa"/>
          </w:tcPr>
          <w:p w:rsidR="003E2B93" w:rsidRDefault="003E2B93"/>
        </w:tc>
      </w:tr>
    </w:tbl>
    <w:p w:rsidR="00F74F3F" w:rsidRDefault="00F74F3F" w:rsidP="00E2127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4954B4" w:rsidTr="004954B4">
        <w:tc>
          <w:tcPr>
            <w:tcW w:w="11016" w:type="dxa"/>
          </w:tcPr>
          <w:p w:rsidR="00615E47" w:rsidRPr="00615E47" w:rsidRDefault="004954B4" w:rsidP="004A371F">
            <w:pPr>
              <w:rPr>
                <w:b/>
              </w:rPr>
            </w:pPr>
            <w:r w:rsidRPr="00615E47">
              <w:rPr>
                <w:b/>
              </w:rPr>
              <w:t xml:space="preserve">Assessment As Learning / </w:t>
            </w:r>
            <w:r w:rsidR="003375CD" w:rsidRPr="00615E47">
              <w:rPr>
                <w:b/>
              </w:rPr>
              <w:t>Metacognition</w:t>
            </w:r>
            <w:r w:rsidR="00695E4E">
              <w:rPr>
                <w:b/>
              </w:rPr>
              <w:t xml:space="preserve"> – </w:t>
            </w:r>
            <w:r w:rsidR="00695E4E" w:rsidRPr="00C87DC0">
              <w:rPr>
                <w:b/>
                <w:i/>
              </w:rPr>
              <w:t>“I think about how I learn”</w:t>
            </w:r>
          </w:p>
          <w:p w:rsidR="004954B4" w:rsidRPr="00615E47" w:rsidRDefault="003E2B93" w:rsidP="00695E4E">
            <w:pPr>
              <w:rPr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0F012C98" wp14:editId="3B186D08">
                  <wp:simplePos x="0" y="0"/>
                  <wp:positionH relativeFrom="column">
                    <wp:posOffset>6372225</wp:posOffset>
                  </wp:positionH>
                  <wp:positionV relativeFrom="paragraph">
                    <wp:posOffset>-153670</wp:posOffset>
                  </wp:positionV>
                  <wp:extent cx="533400" cy="555625"/>
                  <wp:effectExtent l="0" t="0" r="0" b="0"/>
                  <wp:wrapTight wrapText="bothSides">
                    <wp:wrapPolygon edited="0">
                      <wp:start x="0" y="0"/>
                      <wp:lineTo x="0" y="20736"/>
                      <wp:lineTo x="20829" y="20736"/>
                      <wp:lineTo x="20829" y="0"/>
                      <wp:lineTo x="0" y="0"/>
                    </wp:wrapPolygon>
                  </wp:wrapTight>
                  <wp:docPr id="7" name="Picture 7" descr="C:\Users\mcgrathw\AppData\Local\Microsoft\Windows\Temporary Internet Files\Content.IE5\UU4TGYI7\MC9003839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cgrathw\AppData\Local\Microsoft\Windows\Temporary Internet Files\Content.IE5\UU4TGYI7\MC9003839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5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5E47" w:rsidRPr="00615E47">
              <w:rPr>
                <w:i/>
              </w:rPr>
              <w:t>M</w:t>
            </w:r>
            <w:r w:rsidR="004A371F" w:rsidRPr="00615E47">
              <w:rPr>
                <w:i/>
              </w:rPr>
              <w:t xml:space="preserve">ethods for students to </w:t>
            </w:r>
            <w:r w:rsidR="00615E47" w:rsidRPr="00615E47">
              <w:rPr>
                <w:i/>
              </w:rPr>
              <w:t xml:space="preserve">1) </w:t>
            </w:r>
            <w:r w:rsidR="00695E4E">
              <w:rPr>
                <w:i/>
              </w:rPr>
              <w:t xml:space="preserve">notice the ways they learn best based on </w:t>
            </w:r>
            <w:r w:rsidR="00D647D7" w:rsidRPr="00615E47">
              <w:rPr>
                <w:i/>
              </w:rPr>
              <w:t xml:space="preserve">choices and variety </w:t>
            </w:r>
            <w:r w:rsidR="00695E4E">
              <w:rPr>
                <w:i/>
              </w:rPr>
              <w:t>provided and/or</w:t>
            </w:r>
            <w:r w:rsidR="004A371F" w:rsidRPr="00615E47">
              <w:rPr>
                <w:i/>
              </w:rPr>
              <w:t xml:space="preserve"> </w:t>
            </w:r>
            <w:r w:rsidR="00615E47" w:rsidRPr="00615E47">
              <w:rPr>
                <w:i/>
              </w:rPr>
              <w:t xml:space="preserve">2) </w:t>
            </w:r>
            <w:r w:rsidR="00C87DC0">
              <w:rPr>
                <w:i/>
              </w:rPr>
              <w:t xml:space="preserve">plan to </w:t>
            </w:r>
            <w:r w:rsidR="00695E4E">
              <w:rPr>
                <w:i/>
              </w:rPr>
              <w:t>improve their learning by choosing ways to learn that work best for them</w:t>
            </w:r>
          </w:p>
        </w:tc>
      </w:tr>
      <w:tr w:rsidR="004954B4" w:rsidTr="004954B4">
        <w:tc>
          <w:tcPr>
            <w:tcW w:w="11016" w:type="dxa"/>
          </w:tcPr>
          <w:p w:rsidR="00E21279" w:rsidRDefault="00E21279"/>
          <w:p w:rsidR="00E21279" w:rsidRDefault="00E21279"/>
          <w:p w:rsidR="00E21279" w:rsidRDefault="00E21279"/>
          <w:p w:rsidR="00615E47" w:rsidRDefault="00615E47"/>
        </w:tc>
      </w:tr>
    </w:tbl>
    <w:p w:rsidR="004F2110" w:rsidRPr="00134D41" w:rsidRDefault="004F2110" w:rsidP="004F2110">
      <w:pPr>
        <w:jc w:val="center"/>
        <w:rPr>
          <w:b/>
          <w:sz w:val="56"/>
          <w:szCs w:val="56"/>
        </w:rPr>
      </w:pPr>
      <w:r w:rsidRPr="00134D41">
        <w:rPr>
          <w:b/>
          <w:sz w:val="56"/>
          <w:szCs w:val="56"/>
        </w:rPr>
        <w:lastRenderedPageBreak/>
        <w:t xml:space="preserve">Bright Ideas for UDL </w:t>
      </w:r>
      <w:r>
        <w:rPr>
          <w:b/>
          <w:sz w:val="56"/>
          <w:szCs w:val="56"/>
        </w:rPr>
        <w:t>Solutions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0"/>
        <w:gridCol w:w="3680"/>
        <w:gridCol w:w="3681"/>
      </w:tblGrid>
      <w:tr w:rsidR="004F2110" w:rsidTr="004F2110">
        <w:trPr>
          <w:trHeight w:val="2987"/>
          <w:jc w:val="center"/>
        </w:trPr>
        <w:tc>
          <w:tcPr>
            <w:tcW w:w="3680" w:type="dxa"/>
          </w:tcPr>
          <w:p w:rsidR="004F2110" w:rsidRDefault="004F2110" w:rsidP="0049288A">
            <w:pPr>
              <w:jc w:val="center"/>
            </w:pPr>
            <w:r w:rsidRPr="00134D41">
              <w:rPr>
                <w:noProof/>
              </w:rPr>
              <w:drawing>
                <wp:inline distT="0" distB="0" distL="0" distR="0" wp14:anchorId="263B4AE6" wp14:editId="4BB526E1">
                  <wp:extent cx="371475" cy="593162"/>
                  <wp:effectExtent l="19050" t="0" r="9525" b="0"/>
                  <wp:docPr id="2" name="Picture 1" descr="C:\Documents and Settings\mcgrathw\Local Settings\Temporary Internet Files\Content.IE5\9XFZW1YK\MC90038381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cgrathw\Local Settings\Temporary Internet Files\Content.IE5\9XFZW1YK\MC90038381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93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:rsidR="004F2110" w:rsidRDefault="004F2110" w:rsidP="0049288A">
            <w:pPr>
              <w:jc w:val="center"/>
            </w:pPr>
            <w:r w:rsidRPr="00134D41">
              <w:rPr>
                <w:noProof/>
              </w:rPr>
              <w:drawing>
                <wp:inline distT="0" distB="0" distL="0" distR="0" wp14:anchorId="7FA170F5" wp14:editId="6F77646E">
                  <wp:extent cx="371475" cy="593162"/>
                  <wp:effectExtent l="19050" t="0" r="9525" b="0"/>
                  <wp:docPr id="3" name="Picture 1" descr="C:\Documents and Settings\mcgrathw\Local Settings\Temporary Internet Files\Content.IE5\9XFZW1YK\MC90038381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cgrathw\Local Settings\Temporary Internet Files\Content.IE5\9XFZW1YK\MC90038381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93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1" w:type="dxa"/>
          </w:tcPr>
          <w:p w:rsidR="004F2110" w:rsidRDefault="004F2110" w:rsidP="0049288A">
            <w:pPr>
              <w:jc w:val="center"/>
            </w:pPr>
            <w:r w:rsidRPr="00134D41">
              <w:rPr>
                <w:noProof/>
              </w:rPr>
              <w:drawing>
                <wp:inline distT="0" distB="0" distL="0" distR="0" wp14:anchorId="5254D2B6" wp14:editId="1B24689C">
                  <wp:extent cx="371475" cy="593162"/>
                  <wp:effectExtent l="19050" t="0" r="9525" b="0"/>
                  <wp:docPr id="4" name="Picture 1" descr="C:\Documents and Settings\mcgrathw\Local Settings\Temporary Internet Files\Content.IE5\9XFZW1YK\MC90038381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cgrathw\Local Settings\Temporary Internet Files\Content.IE5\9XFZW1YK\MC90038381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93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110" w:rsidTr="004F2110">
        <w:trPr>
          <w:trHeight w:val="2987"/>
          <w:jc w:val="center"/>
        </w:trPr>
        <w:tc>
          <w:tcPr>
            <w:tcW w:w="3680" w:type="dxa"/>
          </w:tcPr>
          <w:p w:rsidR="004F2110" w:rsidRDefault="004F2110" w:rsidP="0049288A">
            <w:pPr>
              <w:jc w:val="center"/>
            </w:pPr>
            <w:r w:rsidRPr="00134D41">
              <w:rPr>
                <w:noProof/>
              </w:rPr>
              <w:drawing>
                <wp:inline distT="0" distB="0" distL="0" distR="0" wp14:anchorId="5E374481" wp14:editId="094BEE65">
                  <wp:extent cx="371475" cy="593162"/>
                  <wp:effectExtent l="19050" t="0" r="9525" b="0"/>
                  <wp:docPr id="27" name="Picture 1" descr="C:\Documents and Settings\mcgrathw\Local Settings\Temporary Internet Files\Content.IE5\9XFZW1YK\MC90038381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cgrathw\Local Settings\Temporary Internet Files\Content.IE5\9XFZW1YK\MC90038381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93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:rsidR="004F2110" w:rsidRDefault="004F2110" w:rsidP="0049288A">
            <w:pPr>
              <w:jc w:val="center"/>
            </w:pPr>
            <w:r w:rsidRPr="00134D41">
              <w:rPr>
                <w:noProof/>
              </w:rPr>
              <w:drawing>
                <wp:inline distT="0" distB="0" distL="0" distR="0" wp14:anchorId="410550E3" wp14:editId="03FCF726">
                  <wp:extent cx="371475" cy="593162"/>
                  <wp:effectExtent l="19050" t="0" r="9525" b="0"/>
                  <wp:docPr id="28" name="Picture 1" descr="C:\Documents and Settings\mcgrathw\Local Settings\Temporary Internet Files\Content.IE5\9XFZW1YK\MC90038381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cgrathw\Local Settings\Temporary Internet Files\Content.IE5\9XFZW1YK\MC90038381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93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1" w:type="dxa"/>
          </w:tcPr>
          <w:p w:rsidR="004F2110" w:rsidRDefault="004F2110" w:rsidP="0049288A">
            <w:pPr>
              <w:jc w:val="center"/>
            </w:pPr>
            <w:r w:rsidRPr="00134D41">
              <w:rPr>
                <w:noProof/>
              </w:rPr>
              <w:drawing>
                <wp:inline distT="0" distB="0" distL="0" distR="0" wp14:anchorId="1AA228C0" wp14:editId="5A020D37">
                  <wp:extent cx="371475" cy="593162"/>
                  <wp:effectExtent l="19050" t="0" r="9525" b="0"/>
                  <wp:docPr id="29" name="Picture 1" descr="C:\Documents and Settings\mcgrathw\Local Settings\Temporary Internet Files\Content.IE5\9XFZW1YK\MC90038381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cgrathw\Local Settings\Temporary Internet Files\Content.IE5\9XFZW1YK\MC90038381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93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110" w:rsidTr="004F2110">
        <w:trPr>
          <w:trHeight w:val="2987"/>
          <w:jc w:val="center"/>
        </w:trPr>
        <w:tc>
          <w:tcPr>
            <w:tcW w:w="3680" w:type="dxa"/>
          </w:tcPr>
          <w:p w:rsidR="004F2110" w:rsidRDefault="004F2110" w:rsidP="0049288A">
            <w:pPr>
              <w:jc w:val="center"/>
            </w:pPr>
            <w:r w:rsidRPr="00134D41">
              <w:rPr>
                <w:noProof/>
              </w:rPr>
              <w:drawing>
                <wp:inline distT="0" distB="0" distL="0" distR="0" wp14:anchorId="797380CD" wp14:editId="5F213F7E">
                  <wp:extent cx="371475" cy="593162"/>
                  <wp:effectExtent l="19050" t="0" r="9525" b="0"/>
                  <wp:docPr id="1" name="Picture 1" descr="C:\Documents and Settings\mcgrathw\Local Settings\Temporary Internet Files\Content.IE5\9XFZW1YK\MC90038381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cgrathw\Local Settings\Temporary Internet Files\Content.IE5\9XFZW1YK\MC90038381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93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:rsidR="004F2110" w:rsidRDefault="004F2110" w:rsidP="0049288A">
            <w:pPr>
              <w:jc w:val="center"/>
            </w:pPr>
            <w:r w:rsidRPr="00134D41">
              <w:rPr>
                <w:noProof/>
              </w:rPr>
              <w:drawing>
                <wp:inline distT="0" distB="0" distL="0" distR="0" wp14:anchorId="198DAAC1" wp14:editId="6ADC69C1">
                  <wp:extent cx="371475" cy="593162"/>
                  <wp:effectExtent l="19050" t="0" r="9525" b="0"/>
                  <wp:docPr id="6" name="Picture 1" descr="C:\Documents and Settings\mcgrathw\Local Settings\Temporary Internet Files\Content.IE5\9XFZW1YK\MC90038381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cgrathw\Local Settings\Temporary Internet Files\Content.IE5\9XFZW1YK\MC90038381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93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1" w:type="dxa"/>
          </w:tcPr>
          <w:p w:rsidR="004F2110" w:rsidRDefault="004F2110" w:rsidP="0049288A">
            <w:pPr>
              <w:jc w:val="center"/>
            </w:pPr>
            <w:r w:rsidRPr="00134D41">
              <w:rPr>
                <w:noProof/>
              </w:rPr>
              <w:drawing>
                <wp:inline distT="0" distB="0" distL="0" distR="0" wp14:anchorId="24D2016F" wp14:editId="278DBD97">
                  <wp:extent cx="371475" cy="593162"/>
                  <wp:effectExtent l="19050" t="0" r="9525" b="0"/>
                  <wp:docPr id="8" name="Picture 1" descr="C:\Documents and Settings\mcgrathw\Local Settings\Temporary Internet Files\Content.IE5\9XFZW1YK\MC90038381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cgrathw\Local Settings\Temporary Internet Files\Content.IE5\9XFZW1YK\MC90038381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93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110" w:rsidTr="004F2110">
        <w:trPr>
          <w:trHeight w:val="2987"/>
          <w:jc w:val="center"/>
        </w:trPr>
        <w:tc>
          <w:tcPr>
            <w:tcW w:w="3680" w:type="dxa"/>
          </w:tcPr>
          <w:p w:rsidR="004F2110" w:rsidRDefault="004F2110" w:rsidP="0049288A">
            <w:pPr>
              <w:jc w:val="center"/>
            </w:pPr>
            <w:r w:rsidRPr="00134D41">
              <w:rPr>
                <w:noProof/>
              </w:rPr>
              <w:drawing>
                <wp:inline distT="0" distB="0" distL="0" distR="0" wp14:anchorId="58B4AB51" wp14:editId="261D2482">
                  <wp:extent cx="371475" cy="593162"/>
                  <wp:effectExtent l="19050" t="0" r="9525" b="0"/>
                  <wp:docPr id="32" name="Picture 1" descr="C:\Documents and Settings\mcgrathw\Local Settings\Temporary Internet Files\Content.IE5\9XFZW1YK\MC90038381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cgrathw\Local Settings\Temporary Internet Files\Content.IE5\9XFZW1YK\MC90038381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93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:rsidR="004F2110" w:rsidRDefault="004F2110" w:rsidP="0049288A">
            <w:pPr>
              <w:jc w:val="center"/>
            </w:pPr>
            <w:r w:rsidRPr="00134D41">
              <w:rPr>
                <w:noProof/>
              </w:rPr>
              <w:drawing>
                <wp:inline distT="0" distB="0" distL="0" distR="0" wp14:anchorId="470E6026" wp14:editId="0D8B723E">
                  <wp:extent cx="371475" cy="593162"/>
                  <wp:effectExtent l="19050" t="0" r="9525" b="0"/>
                  <wp:docPr id="33" name="Picture 1" descr="C:\Documents and Settings\mcgrathw\Local Settings\Temporary Internet Files\Content.IE5\9XFZW1YK\MC90038381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cgrathw\Local Settings\Temporary Internet Files\Content.IE5\9XFZW1YK\MC90038381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93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1" w:type="dxa"/>
          </w:tcPr>
          <w:p w:rsidR="004F2110" w:rsidRDefault="004F2110" w:rsidP="0049288A">
            <w:pPr>
              <w:jc w:val="center"/>
            </w:pPr>
            <w:r w:rsidRPr="00134D41">
              <w:rPr>
                <w:noProof/>
              </w:rPr>
              <w:drawing>
                <wp:inline distT="0" distB="0" distL="0" distR="0" wp14:anchorId="39AA5F3C" wp14:editId="581448CD">
                  <wp:extent cx="371475" cy="593162"/>
                  <wp:effectExtent l="19050" t="0" r="9525" b="0"/>
                  <wp:docPr id="34" name="Picture 1" descr="C:\Documents and Settings\mcgrathw\Local Settings\Temporary Internet Files\Content.IE5\9XFZW1YK\MC90038381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cgrathw\Local Settings\Temporary Internet Files\Content.IE5\9XFZW1YK\MC90038381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93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110" w:rsidRDefault="004F2110" w:rsidP="004F2110"/>
    <w:p w:rsidR="00F74F3F" w:rsidRDefault="00F74F3F" w:rsidP="00E21279">
      <w:pPr>
        <w:pStyle w:val="NoSpacing"/>
      </w:pPr>
    </w:p>
    <w:sectPr w:rsidR="00F74F3F" w:rsidSect="00F74F3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E4E" w:rsidRDefault="00695E4E" w:rsidP="00E21279">
      <w:pPr>
        <w:spacing w:after="0" w:line="240" w:lineRule="auto"/>
      </w:pPr>
      <w:r>
        <w:separator/>
      </w:r>
    </w:p>
  </w:endnote>
  <w:endnote w:type="continuationSeparator" w:id="0">
    <w:p w:rsidR="00695E4E" w:rsidRDefault="00695E4E" w:rsidP="00E2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E4E" w:rsidRDefault="00695E4E" w:rsidP="00E21279">
      <w:pPr>
        <w:spacing w:after="0" w:line="240" w:lineRule="auto"/>
      </w:pPr>
      <w:r>
        <w:separator/>
      </w:r>
    </w:p>
  </w:footnote>
  <w:footnote w:type="continuationSeparator" w:id="0">
    <w:p w:rsidR="00695E4E" w:rsidRDefault="00695E4E" w:rsidP="00E21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E4E" w:rsidRPr="00E21279" w:rsidRDefault="00695E4E" w:rsidP="00E21279">
    <w:pPr>
      <w:pStyle w:val="Header"/>
      <w:jc w:val="center"/>
      <w:rPr>
        <w:sz w:val="28"/>
        <w:szCs w:val="28"/>
      </w:rPr>
    </w:pPr>
    <w:r w:rsidRPr="00E21279">
      <w:rPr>
        <w:sz w:val="28"/>
        <w:szCs w:val="28"/>
      </w:rPr>
      <w:t>Universal Design for Learning - Lesson Planning Flow Chart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3F"/>
    <w:rsid w:val="003375CD"/>
    <w:rsid w:val="003E2B93"/>
    <w:rsid w:val="004521BF"/>
    <w:rsid w:val="004954B4"/>
    <w:rsid w:val="004A371F"/>
    <w:rsid w:val="004F2110"/>
    <w:rsid w:val="00615E47"/>
    <w:rsid w:val="00695E4E"/>
    <w:rsid w:val="00722108"/>
    <w:rsid w:val="00C87DC0"/>
    <w:rsid w:val="00CC3ACE"/>
    <w:rsid w:val="00D647D7"/>
    <w:rsid w:val="00DD46C5"/>
    <w:rsid w:val="00E21279"/>
    <w:rsid w:val="00F7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07D8C4-72BE-49FA-A067-81E07C13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4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F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3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1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279"/>
  </w:style>
  <w:style w:type="paragraph" w:styleId="Footer">
    <w:name w:val="footer"/>
    <w:basedOn w:val="Normal"/>
    <w:link w:val="FooterChar"/>
    <w:uiPriority w:val="99"/>
    <w:unhideWhenUsed/>
    <w:rsid w:val="00E21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279"/>
  </w:style>
  <w:style w:type="paragraph" w:styleId="NoSpacing">
    <w:name w:val="No Spacing"/>
    <w:uiPriority w:val="1"/>
    <w:qFormat/>
    <w:rsid w:val="00E212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Hamm, Kathleen W</cp:lastModifiedBy>
  <cp:revision>2</cp:revision>
  <cp:lastPrinted>2013-04-25T17:52:00Z</cp:lastPrinted>
  <dcterms:created xsi:type="dcterms:W3CDTF">2015-07-14T13:32:00Z</dcterms:created>
  <dcterms:modified xsi:type="dcterms:W3CDTF">2015-07-14T13:32:00Z</dcterms:modified>
</cp:coreProperties>
</file>